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收集信息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1条，具体如下：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你好！按照《宁波市镇海区国有土地上房屋征收补偿、补助、奖励规定》（镇政发〔2020〕23号），父母和其中一个儿子合户计算，那么可安置面积最多250平方，国家现在提倡三胎政策，一户里面有7人，安置房子最多3套。户口本作为户籍登记的载体，不能作为拆迁补偿或宅基地审批时直接认为为户的依据。拆迁是利国利民的好事，作为村民积极响应。《宁波市镇海区农村宅基地管理方法》（镇政发 2004 66 号），父母与一个儿子合户的建房批准文件系2004年10月12日前施行的可以作为安置计户的依据，2004年之后就不能作为计户的依据。希望领导能对《镇海区农村宅基地管理方法》进行调整，征求公众意见。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意见回复：《宁波市镇海区国有土地上房屋征收补偿、补助、奖励规定（征求意见稿）》意见征询期间收到意见一条，针对该意见回复如下：《宁波市镇海区国有土地上房屋征收补偿、补助、奖励规定（征求意见稿）》是针对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  <w:t>国有土地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上房屋征收制定的有关规定，而收到的意见中提到的“父母与儿子合户，安置人口等”建议为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  <w:t>集体土地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上房屋拆迁有关政策，不在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《宁波市镇海区国有土地上房屋征收补偿、补助、奖励规定（征求意见稿）》调整范围内，另关于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《镇海区农村宅基地管理方法》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的制定主体不在本单位，因而无法采纳。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B9754A"/>
    <w:rsid w:val="38032E7E"/>
    <w:rsid w:val="51A4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2022-11-16T00:48:00Z</dcterms:created>
  <dc:creator>lenovo</dc:creator>
  <cp:lastModifiedBy>lenovo</cp:lastModifiedBy>
  <dcterms:modified xsi:type="dcterms:W3CDTF">2022-11-17T08:36:37Z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