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B8" w:rsidRDefault="00231B79">
      <w:pPr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宁波市镇海区</w:t>
      </w:r>
      <w:r>
        <w:rPr>
          <w:rFonts w:ascii="方正小标宋简体" w:eastAsia="方正小标宋简体" w:hint="eastAsia"/>
          <w:kern w:val="0"/>
          <w:sz w:val="44"/>
          <w:szCs w:val="44"/>
        </w:rPr>
        <w:t>审计局</w:t>
      </w:r>
      <w:r>
        <w:rPr>
          <w:rFonts w:ascii="方正小标宋简体" w:eastAsia="方正小标宋简体" w:hint="eastAsia"/>
          <w:kern w:val="0"/>
          <w:sz w:val="44"/>
          <w:szCs w:val="44"/>
        </w:rPr>
        <w:t>2021</w:t>
      </w:r>
      <w:r>
        <w:rPr>
          <w:rFonts w:ascii="方正小标宋简体" w:eastAsia="方正小标宋简体" w:hint="eastAsia"/>
          <w:kern w:val="0"/>
          <w:sz w:val="44"/>
          <w:szCs w:val="44"/>
        </w:rPr>
        <w:t>年度</w:t>
      </w:r>
    </w:p>
    <w:p w:rsidR="005359B8" w:rsidRDefault="00231B79">
      <w:pPr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政府信息公开工作年度报告</w:t>
      </w:r>
    </w:p>
    <w:p w:rsidR="005359B8" w:rsidRDefault="005359B8">
      <w:pPr>
        <w:spacing w:line="240" w:lineRule="exact"/>
        <w:rPr>
          <w:sz w:val="21"/>
          <w:szCs w:val="21"/>
        </w:rPr>
      </w:pPr>
    </w:p>
    <w:p w:rsidR="005359B8" w:rsidRDefault="00231B79">
      <w:pPr>
        <w:spacing w:line="560" w:lineRule="exact"/>
        <w:ind w:firstLineChars="200" w:firstLine="632"/>
        <w:outlineLvl w:val="0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根据《中华人民共和国政府信息公开条例》规定和</w:t>
      </w:r>
      <w:r>
        <w:rPr>
          <w:rFonts w:ascii="仿宋_GB2312" w:hAnsi="仿宋_GB2312" w:cs="仿宋_GB2312" w:hint="eastAsia"/>
          <w:kern w:val="0"/>
        </w:rPr>
        <w:t>国办公开办函〔</w:t>
      </w:r>
      <w:r>
        <w:rPr>
          <w:rFonts w:ascii="仿宋_GB2312" w:hAnsi="仿宋_GB2312" w:cs="仿宋_GB2312" w:hint="eastAsia"/>
          <w:kern w:val="0"/>
        </w:rPr>
        <w:t>2021</w:t>
      </w:r>
      <w:r>
        <w:rPr>
          <w:rFonts w:ascii="仿宋_GB2312" w:hAnsi="仿宋_GB2312" w:cs="仿宋_GB2312" w:hint="eastAsia"/>
          <w:kern w:val="0"/>
        </w:rPr>
        <w:t>〕</w:t>
      </w:r>
      <w:r>
        <w:rPr>
          <w:rFonts w:ascii="仿宋_GB2312" w:hAnsi="仿宋_GB2312" w:cs="仿宋_GB2312" w:hint="eastAsia"/>
          <w:kern w:val="0"/>
        </w:rPr>
        <w:t>30</w:t>
      </w:r>
      <w:r>
        <w:rPr>
          <w:rFonts w:ascii="仿宋_GB2312" w:hAnsi="仿宋_GB2312" w:cs="仿宋_GB2312" w:hint="eastAsia"/>
          <w:kern w:val="0"/>
        </w:rPr>
        <w:t>号）文件要求，汇总</w:t>
      </w:r>
      <w:r>
        <w:rPr>
          <w:rFonts w:ascii="仿宋_GB2312" w:hAnsi="仿宋_GB2312" w:cs="仿宋_GB2312" w:hint="eastAsia"/>
          <w:kern w:val="0"/>
        </w:rPr>
        <w:t>区</w:t>
      </w:r>
      <w:r>
        <w:rPr>
          <w:rFonts w:ascii="仿宋_GB2312" w:hAnsi="仿宋_GB2312" w:cs="仿宋_GB2312" w:hint="eastAsia"/>
          <w:kern w:val="0"/>
        </w:rPr>
        <w:t>审计局门户网站和政务信息公开平台数据编制本报告。本年度报告中所列数据的统计期</w:t>
      </w:r>
      <w:bookmarkStart w:id="0" w:name="_GoBack"/>
      <w:bookmarkEnd w:id="0"/>
      <w:r>
        <w:rPr>
          <w:rFonts w:ascii="仿宋_GB2312" w:hAnsi="仿宋_GB2312" w:cs="仿宋_GB2312" w:hint="eastAsia"/>
          <w:kern w:val="0"/>
        </w:rPr>
        <w:t>限自</w:t>
      </w:r>
      <w:r>
        <w:rPr>
          <w:rFonts w:ascii="仿宋_GB2312" w:hAnsi="仿宋_GB2312" w:cs="仿宋_GB2312" w:hint="eastAsia"/>
          <w:kern w:val="0"/>
        </w:rPr>
        <w:t>2021</w:t>
      </w:r>
      <w:r>
        <w:rPr>
          <w:rFonts w:ascii="仿宋_GB2312" w:hAnsi="仿宋_GB2312" w:cs="仿宋_GB2312" w:hint="eastAsia"/>
          <w:kern w:val="0"/>
        </w:rPr>
        <w:t>年</w:t>
      </w:r>
      <w:r>
        <w:rPr>
          <w:rFonts w:ascii="仿宋_GB2312" w:hAnsi="仿宋_GB2312" w:cs="仿宋_GB2312" w:hint="eastAsia"/>
          <w:kern w:val="0"/>
        </w:rPr>
        <w:t>1</w:t>
      </w:r>
      <w:r>
        <w:rPr>
          <w:rFonts w:ascii="仿宋_GB2312" w:hAnsi="仿宋_GB2312" w:cs="仿宋_GB2312" w:hint="eastAsia"/>
          <w:kern w:val="0"/>
        </w:rPr>
        <w:t>月</w:t>
      </w:r>
      <w:r>
        <w:rPr>
          <w:rFonts w:ascii="仿宋_GB2312" w:hAnsi="仿宋_GB2312" w:cs="仿宋_GB2312" w:hint="eastAsia"/>
          <w:kern w:val="0"/>
        </w:rPr>
        <w:t>1</w:t>
      </w:r>
      <w:r>
        <w:rPr>
          <w:rFonts w:ascii="仿宋_GB2312" w:hAnsi="仿宋_GB2312" w:cs="仿宋_GB2312" w:hint="eastAsia"/>
          <w:kern w:val="0"/>
        </w:rPr>
        <w:t>日起至</w:t>
      </w:r>
      <w:r>
        <w:rPr>
          <w:rFonts w:ascii="仿宋_GB2312" w:hAnsi="仿宋_GB2312" w:cs="仿宋_GB2312" w:hint="eastAsia"/>
          <w:kern w:val="0"/>
        </w:rPr>
        <w:t>2021</w:t>
      </w:r>
      <w:r>
        <w:rPr>
          <w:rFonts w:ascii="仿宋_GB2312" w:hAnsi="仿宋_GB2312" w:cs="仿宋_GB2312" w:hint="eastAsia"/>
          <w:kern w:val="0"/>
        </w:rPr>
        <w:t>年</w:t>
      </w:r>
      <w:r>
        <w:rPr>
          <w:rFonts w:ascii="仿宋_GB2312" w:hAnsi="仿宋_GB2312" w:cs="仿宋_GB2312" w:hint="eastAsia"/>
          <w:kern w:val="0"/>
        </w:rPr>
        <w:t>12</w:t>
      </w:r>
      <w:r>
        <w:rPr>
          <w:rFonts w:ascii="仿宋_GB2312" w:hAnsi="仿宋_GB2312" w:cs="仿宋_GB2312" w:hint="eastAsia"/>
          <w:kern w:val="0"/>
        </w:rPr>
        <w:t>月</w:t>
      </w:r>
      <w:r>
        <w:rPr>
          <w:rFonts w:ascii="仿宋_GB2312" w:hAnsi="仿宋_GB2312" w:cs="仿宋_GB2312" w:hint="eastAsia"/>
          <w:kern w:val="0"/>
        </w:rPr>
        <w:t>31</w:t>
      </w:r>
      <w:r>
        <w:rPr>
          <w:rFonts w:ascii="仿宋_GB2312" w:hAnsi="仿宋_GB2312" w:cs="仿宋_GB2312" w:hint="eastAsia"/>
          <w:kern w:val="0"/>
        </w:rPr>
        <w:t>日止，具体包括总体情况、主动公开政府信息情况、收到和处理政府信息公开申请情况、政府信息公开行政复议行政诉讼情况、存在的主要问题及改进情况、其他需要报告的事项</w:t>
      </w:r>
      <w:r>
        <w:rPr>
          <w:rFonts w:ascii="仿宋_GB2312" w:hAnsi="仿宋_GB2312" w:cs="仿宋_GB2312" w:hint="eastAsia"/>
          <w:kern w:val="0"/>
        </w:rPr>
        <w:t>6</w:t>
      </w:r>
      <w:r>
        <w:rPr>
          <w:rFonts w:ascii="仿宋_GB2312" w:hAnsi="仿宋_GB2312" w:cs="仿宋_GB2312" w:hint="eastAsia"/>
          <w:kern w:val="0"/>
        </w:rPr>
        <w:t>个部分。如对本报告有任何疑问，请与区</w:t>
      </w:r>
      <w:r>
        <w:rPr>
          <w:rFonts w:ascii="仿宋_GB2312" w:hAnsi="仿宋_GB2312" w:cs="仿宋_GB2312" w:hint="eastAsia"/>
          <w:kern w:val="0"/>
        </w:rPr>
        <w:t>审计局</w:t>
      </w:r>
      <w:r>
        <w:rPr>
          <w:rFonts w:ascii="仿宋_GB2312" w:hAnsi="仿宋_GB2312" w:cs="仿宋_GB2312" w:hint="eastAsia"/>
          <w:kern w:val="0"/>
        </w:rPr>
        <w:t>办公室联系（地址：宁波市镇海区民和路</w:t>
      </w:r>
      <w:r>
        <w:rPr>
          <w:rFonts w:ascii="仿宋_GB2312" w:hAnsi="仿宋_GB2312" w:cs="仿宋_GB2312" w:hint="eastAsia"/>
          <w:kern w:val="0"/>
        </w:rPr>
        <w:t>569</w:t>
      </w:r>
      <w:r>
        <w:rPr>
          <w:rFonts w:ascii="仿宋_GB2312" w:hAnsi="仿宋_GB2312" w:cs="仿宋_GB2312" w:hint="eastAsia"/>
          <w:kern w:val="0"/>
        </w:rPr>
        <w:t>号</w:t>
      </w:r>
      <w:r>
        <w:rPr>
          <w:rFonts w:ascii="仿宋_GB2312" w:hAnsi="仿宋_GB2312" w:cs="仿宋_GB2312" w:hint="eastAsia"/>
          <w:kern w:val="0"/>
        </w:rPr>
        <w:t>A2-40</w:t>
      </w:r>
      <w:r>
        <w:rPr>
          <w:rFonts w:ascii="仿宋_GB2312" w:hAnsi="仿宋_GB2312" w:cs="仿宋_GB2312" w:hint="eastAsia"/>
          <w:kern w:val="0"/>
        </w:rPr>
        <w:t>8</w:t>
      </w:r>
      <w:r>
        <w:rPr>
          <w:rFonts w:ascii="仿宋_GB2312" w:hAnsi="仿宋_GB2312" w:cs="仿宋_GB2312" w:hint="eastAsia"/>
          <w:kern w:val="0"/>
        </w:rPr>
        <w:t>，邮编：</w:t>
      </w:r>
      <w:r>
        <w:rPr>
          <w:rFonts w:ascii="仿宋_GB2312" w:hAnsi="仿宋_GB2312" w:cs="仿宋_GB2312" w:hint="eastAsia"/>
          <w:kern w:val="0"/>
        </w:rPr>
        <w:t>31520</w:t>
      </w:r>
      <w:r>
        <w:rPr>
          <w:rFonts w:ascii="仿宋_GB2312" w:hAnsi="仿宋_GB2312" w:cs="仿宋_GB2312" w:hint="eastAsia"/>
          <w:kern w:val="0"/>
        </w:rPr>
        <w:t>2</w:t>
      </w:r>
      <w:r>
        <w:rPr>
          <w:rFonts w:ascii="仿宋_GB2312" w:hAnsi="仿宋_GB2312" w:cs="仿宋_GB2312" w:hint="eastAsia"/>
          <w:kern w:val="0"/>
        </w:rPr>
        <w:t>,</w:t>
      </w:r>
      <w:r>
        <w:rPr>
          <w:rFonts w:ascii="仿宋_GB2312" w:hAnsi="仿宋_GB2312" w:cs="仿宋_GB2312" w:hint="eastAsia"/>
          <w:kern w:val="0"/>
        </w:rPr>
        <w:t>电话</w:t>
      </w:r>
      <w:r>
        <w:rPr>
          <w:rFonts w:ascii="仿宋_GB2312" w:hAnsi="仿宋_GB2312" w:cs="仿宋_GB2312" w:hint="eastAsia"/>
          <w:kern w:val="0"/>
        </w:rPr>
        <w:t>:0574-89</w:t>
      </w:r>
      <w:r>
        <w:rPr>
          <w:rFonts w:ascii="仿宋_GB2312" w:hAnsi="仿宋_GB2312" w:cs="仿宋_GB2312" w:hint="eastAsia"/>
          <w:kern w:val="0"/>
        </w:rPr>
        <w:t>389698</w:t>
      </w:r>
      <w:r>
        <w:rPr>
          <w:rFonts w:ascii="仿宋_GB2312" w:hAnsi="仿宋_GB2312" w:cs="仿宋_GB2312" w:hint="eastAsia"/>
          <w:kern w:val="0"/>
        </w:rPr>
        <w:t>）。</w:t>
      </w:r>
    </w:p>
    <w:p w:rsidR="005359B8" w:rsidRDefault="00231B79">
      <w:pPr>
        <w:pStyle w:val="a6"/>
        <w:shd w:val="clear" w:color="auto" w:fill="FFFFFF"/>
        <w:spacing w:beforeAutospacing="0" w:afterAutospacing="0" w:line="560" w:lineRule="exact"/>
        <w:ind w:firstLineChars="200" w:firstLine="632"/>
        <w:jc w:val="both"/>
        <w:rPr>
          <w:rFonts w:ascii="黑体" w:eastAsia="黑体" w:hAnsi="黑体" w:cs="黑体"/>
          <w:color w:val="333333"/>
          <w:sz w:val="32"/>
        </w:rPr>
      </w:pPr>
      <w:r>
        <w:rPr>
          <w:rFonts w:ascii="黑体" w:eastAsia="黑体" w:hAnsi="黑体" w:cs="黑体" w:hint="eastAsia"/>
          <w:color w:val="333333"/>
          <w:sz w:val="32"/>
          <w:shd w:val="clear" w:color="auto" w:fill="FFFFFF"/>
        </w:rPr>
        <w:t>一、</w:t>
      </w:r>
      <w:r>
        <w:rPr>
          <w:rFonts w:ascii="黑体" w:eastAsia="黑体" w:hAnsi="黑体" w:cs="黑体" w:hint="eastAsia"/>
          <w:color w:val="333333"/>
          <w:sz w:val="32"/>
          <w:shd w:val="clear" w:color="auto" w:fill="FFFFFF"/>
        </w:rPr>
        <w:t>总体情况</w:t>
      </w:r>
    </w:p>
    <w:p w:rsidR="005359B8" w:rsidRDefault="00231B79">
      <w:pPr>
        <w:pStyle w:val="a6"/>
        <w:shd w:val="clear" w:color="auto" w:fill="FFFFFF"/>
        <w:spacing w:beforeAutospacing="0" w:afterAutospacing="0" w:line="560" w:lineRule="exact"/>
        <w:ind w:firstLineChars="200" w:firstLine="632"/>
        <w:jc w:val="both"/>
        <w:rPr>
          <w:rFonts w:ascii="仿宋_GB2312" w:hAnsi="仿宋_GB2312" w:cs="仿宋_GB2312"/>
          <w:sz w:val="32"/>
        </w:rPr>
      </w:pPr>
      <w:r>
        <w:rPr>
          <w:rFonts w:ascii="仿宋_GB2312" w:hAnsi="仿宋_GB2312" w:cs="仿宋_GB2312" w:hint="eastAsia"/>
          <w:sz w:val="32"/>
        </w:rPr>
        <w:t>2021</w:t>
      </w:r>
      <w:r>
        <w:rPr>
          <w:rFonts w:ascii="仿宋_GB2312" w:hAnsi="仿宋_GB2312" w:cs="仿宋_GB2312" w:hint="eastAsia"/>
          <w:sz w:val="32"/>
        </w:rPr>
        <w:t>年，</w:t>
      </w:r>
      <w:r>
        <w:rPr>
          <w:rFonts w:ascii="仿宋_GB2312" w:hAnsi="仿宋_GB2312" w:cs="仿宋_GB2312" w:hint="eastAsia"/>
          <w:sz w:val="32"/>
        </w:rPr>
        <w:t>区</w:t>
      </w:r>
      <w:r>
        <w:rPr>
          <w:rFonts w:ascii="仿宋_GB2312" w:hAnsi="仿宋_GB2312" w:cs="仿宋_GB2312" w:hint="eastAsia"/>
          <w:sz w:val="32"/>
        </w:rPr>
        <w:t>审计局始终坚持以习近平新时代中国特色社会主义思想为指导，深入贯彻党的十九大和十九届二中、三中、四中、五中、六中全会精神，严格落实《中华人民共和国政府信息公开条例》相关要求，结合单位实际，认真对照本单位年度政务公开工作要点及重点工作任务，着力加强审计机关自身建设，做到依法、及时、全面、准确公开政府信息。</w:t>
      </w:r>
    </w:p>
    <w:p w:rsidR="005359B8" w:rsidRDefault="00231B79">
      <w:pPr>
        <w:pStyle w:val="a6"/>
        <w:shd w:val="clear" w:color="auto" w:fill="FFFFFF"/>
        <w:spacing w:beforeAutospacing="0" w:afterAutospacing="0" w:line="560" w:lineRule="exact"/>
        <w:ind w:firstLineChars="200" w:firstLine="634"/>
        <w:jc w:val="both"/>
        <w:rPr>
          <w:rFonts w:ascii="仿宋_GB2312" w:hAnsi="仿宋_GB2312" w:cs="仿宋_GB2312"/>
          <w:color w:val="333333"/>
          <w:sz w:val="32"/>
        </w:rPr>
      </w:pPr>
      <w:r>
        <w:rPr>
          <w:rFonts w:ascii="楷体_GB2312" w:eastAsia="楷体_GB2312" w:hAnsi="楷体_GB2312" w:cs="楷体_GB2312" w:hint="eastAsia"/>
          <w:b/>
          <w:bCs/>
          <w:color w:val="333333"/>
          <w:sz w:val="32"/>
          <w:shd w:val="clear" w:color="auto" w:fill="FFFFFF"/>
        </w:rPr>
        <w:t>（</w:t>
      </w:r>
      <w:r>
        <w:rPr>
          <w:rFonts w:ascii="楷体_GB2312" w:eastAsia="楷体_GB2312" w:hAnsi="楷体_GB2312" w:cs="楷体_GB2312" w:hint="eastAsia"/>
          <w:b/>
          <w:bCs/>
          <w:color w:val="333333"/>
          <w:sz w:val="32"/>
          <w:shd w:val="clear" w:color="auto" w:fill="FFFFFF"/>
        </w:rPr>
        <w:t>一</w:t>
      </w:r>
      <w:r>
        <w:rPr>
          <w:rFonts w:ascii="楷体_GB2312" w:eastAsia="楷体_GB2312" w:hAnsi="楷体_GB2312" w:cs="楷体_GB2312" w:hint="eastAsia"/>
          <w:b/>
          <w:bCs/>
          <w:color w:val="333333"/>
          <w:sz w:val="32"/>
          <w:shd w:val="clear" w:color="auto" w:fill="FFFFFF"/>
        </w:rPr>
        <w:t>）主动公开政府信息情况</w:t>
      </w:r>
    </w:p>
    <w:p w:rsidR="005359B8" w:rsidRDefault="00231B79">
      <w:pPr>
        <w:pStyle w:val="a6"/>
        <w:shd w:val="clear" w:color="auto" w:fill="FFFFFF"/>
        <w:spacing w:beforeAutospacing="0" w:afterAutospacing="0" w:line="560" w:lineRule="exact"/>
        <w:ind w:firstLineChars="200" w:firstLine="632"/>
        <w:jc w:val="both"/>
        <w:rPr>
          <w:rFonts w:ascii="仿宋_GB2312" w:hAnsi="仿宋_GB2312" w:cs="仿宋_GB2312"/>
          <w:sz w:val="32"/>
        </w:rPr>
      </w:pPr>
      <w:r>
        <w:rPr>
          <w:rFonts w:ascii="仿宋_GB2312" w:hAnsi="仿宋_GB2312" w:cs="仿宋_GB2312" w:hint="eastAsia"/>
          <w:sz w:val="32"/>
        </w:rPr>
        <w:t>本年度内，我局通过镇海区政府门户网站主动公开政府信息共</w:t>
      </w:r>
      <w:r>
        <w:rPr>
          <w:rFonts w:ascii="仿宋_GB2312" w:hAnsi="仿宋_GB2312" w:cs="仿宋_GB2312" w:hint="eastAsia"/>
          <w:sz w:val="32"/>
        </w:rPr>
        <w:t>65</w:t>
      </w:r>
      <w:r>
        <w:rPr>
          <w:rFonts w:ascii="仿宋_GB2312" w:hAnsi="仿宋_GB2312" w:cs="仿宋_GB2312" w:hint="eastAsia"/>
          <w:sz w:val="32"/>
        </w:rPr>
        <w:t>条。主动公开政府信息的类别有：机构职能类、工作信息、其他应主动公开的信息等。</w:t>
      </w:r>
    </w:p>
    <w:p w:rsidR="005359B8" w:rsidRDefault="00231B79">
      <w:pPr>
        <w:pStyle w:val="a6"/>
        <w:shd w:val="clear" w:color="auto" w:fill="FFFFFF"/>
        <w:spacing w:beforeAutospacing="0" w:afterAutospacing="0" w:line="560" w:lineRule="exact"/>
        <w:ind w:firstLineChars="200" w:firstLine="634"/>
        <w:jc w:val="both"/>
        <w:rPr>
          <w:rFonts w:ascii="楷体_GB2312" w:eastAsia="楷体_GB2312" w:hAnsi="楷体_GB2312" w:cs="楷体_GB2312"/>
          <w:b/>
          <w:bCs/>
          <w:color w:val="333333"/>
          <w:sz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b/>
          <w:bCs/>
          <w:color w:val="333333"/>
          <w:sz w:val="32"/>
          <w:shd w:val="clear" w:color="auto" w:fill="FFFFFF"/>
        </w:rPr>
        <w:t>（</w:t>
      </w:r>
      <w:r>
        <w:rPr>
          <w:rFonts w:ascii="楷体_GB2312" w:eastAsia="楷体_GB2312" w:hAnsi="楷体_GB2312" w:cs="楷体_GB2312" w:hint="eastAsia"/>
          <w:b/>
          <w:bCs/>
          <w:color w:val="333333"/>
          <w:sz w:val="32"/>
          <w:shd w:val="clear" w:color="auto" w:fill="FFFFFF"/>
        </w:rPr>
        <w:t>二</w:t>
      </w:r>
      <w:r>
        <w:rPr>
          <w:rFonts w:ascii="楷体_GB2312" w:eastAsia="楷体_GB2312" w:hAnsi="楷体_GB2312" w:cs="楷体_GB2312" w:hint="eastAsia"/>
          <w:b/>
          <w:bCs/>
          <w:color w:val="333333"/>
          <w:sz w:val="32"/>
          <w:shd w:val="clear" w:color="auto" w:fill="FFFFFF"/>
        </w:rPr>
        <w:t>）依申请公开情况</w:t>
      </w:r>
    </w:p>
    <w:p w:rsidR="005359B8" w:rsidRDefault="00231B79">
      <w:pPr>
        <w:rPr>
          <w:rFonts w:ascii="楷体_GB2312" w:eastAsia="楷体_GB2312" w:hAnsi="楷体_GB2312" w:cs="楷体_GB2312"/>
          <w:b/>
          <w:bCs/>
          <w:color w:val="333333"/>
          <w:shd w:val="clear" w:color="auto" w:fill="FFFFFF"/>
        </w:rPr>
      </w:pPr>
      <w:r>
        <w:rPr>
          <w:rFonts w:ascii="楷体_GB2312" w:eastAsia="楷体_GB2312" w:hAnsi="楷体_GB2312" w:cs="楷体_GB2312" w:hint="eastAsia"/>
          <w:b/>
          <w:bCs/>
          <w:color w:val="333333"/>
          <w:shd w:val="clear" w:color="auto" w:fill="FFFFFF"/>
        </w:rPr>
        <w:br w:type="page"/>
      </w:r>
    </w:p>
    <w:p w:rsidR="005359B8" w:rsidRDefault="00231B79">
      <w:pPr>
        <w:pStyle w:val="a6"/>
        <w:shd w:val="clear" w:color="auto" w:fill="FFFFFF"/>
        <w:spacing w:beforeAutospacing="0" w:afterAutospacing="0" w:line="560" w:lineRule="exact"/>
        <w:ind w:firstLineChars="200" w:firstLine="632"/>
        <w:jc w:val="both"/>
        <w:rPr>
          <w:rFonts w:ascii="仿宋_GB2312" w:hAnsi="仿宋_GB2312" w:cs="仿宋_GB2312"/>
          <w:sz w:val="32"/>
        </w:rPr>
      </w:pPr>
      <w:r>
        <w:rPr>
          <w:rFonts w:ascii="仿宋_GB2312" w:hAnsi="仿宋_GB2312" w:cs="仿宋_GB2312" w:hint="eastAsia"/>
          <w:sz w:val="32"/>
        </w:rPr>
        <w:lastRenderedPageBreak/>
        <w:t>2021</w:t>
      </w:r>
      <w:r>
        <w:rPr>
          <w:rFonts w:ascii="仿宋_GB2312" w:hAnsi="仿宋_GB2312" w:cs="仿宋_GB2312" w:hint="eastAsia"/>
          <w:sz w:val="32"/>
        </w:rPr>
        <w:t>年，我局收到依申请公开申请数为</w:t>
      </w:r>
      <w:r>
        <w:rPr>
          <w:rFonts w:ascii="仿宋_GB2312" w:hAnsi="仿宋_GB2312" w:cs="仿宋_GB2312" w:hint="eastAsia"/>
          <w:sz w:val="32"/>
        </w:rPr>
        <w:t>0</w:t>
      </w:r>
      <w:r>
        <w:rPr>
          <w:rFonts w:ascii="仿宋_GB2312" w:hAnsi="仿宋_GB2312" w:cs="仿宋_GB2312" w:hint="eastAsia"/>
          <w:sz w:val="32"/>
        </w:rPr>
        <w:t>件。无因政府信息公开引起的行政复议或诉讼。</w:t>
      </w:r>
    </w:p>
    <w:p w:rsidR="005359B8" w:rsidRDefault="00231B79">
      <w:pPr>
        <w:pStyle w:val="a6"/>
        <w:shd w:val="clear" w:color="auto" w:fill="FFFFFF"/>
        <w:spacing w:beforeAutospacing="0" w:afterAutospacing="0" w:line="560" w:lineRule="exact"/>
        <w:ind w:firstLineChars="200" w:firstLine="634"/>
        <w:jc w:val="both"/>
        <w:rPr>
          <w:rFonts w:ascii="楷体_GB2312" w:eastAsia="楷体_GB2312" w:hAnsi="楷体_GB2312" w:cs="楷体_GB2312"/>
          <w:b/>
          <w:bCs/>
          <w:color w:val="333333"/>
          <w:sz w:val="32"/>
        </w:rPr>
      </w:pPr>
      <w:r>
        <w:rPr>
          <w:rFonts w:ascii="楷体_GB2312" w:eastAsia="楷体_GB2312" w:hAnsi="楷体_GB2312" w:cs="楷体_GB2312" w:hint="eastAsia"/>
          <w:b/>
          <w:bCs/>
          <w:color w:val="333333"/>
          <w:sz w:val="32"/>
          <w:shd w:val="clear" w:color="auto" w:fill="FFFFFF"/>
        </w:rPr>
        <w:t>（</w:t>
      </w:r>
      <w:r>
        <w:rPr>
          <w:rFonts w:ascii="楷体_GB2312" w:eastAsia="楷体_GB2312" w:hAnsi="楷体_GB2312" w:cs="楷体_GB2312" w:hint="eastAsia"/>
          <w:b/>
          <w:bCs/>
          <w:color w:val="333333"/>
          <w:sz w:val="32"/>
          <w:shd w:val="clear" w:color="auto" w:fill="FFFFFF"/>
        </w:rPr>
        <w:t>三</w:t>
      </w:r>
      <w:r>
        <w:rPr>
          <w:rFonts w:ascii="楷体_GB2312" w:eastAsia="楷体_GB2312" w:hAnsi="楷体_GB2312" w:cs="楷体_GB2312" w:hint="eastAsia"/>
          <w:b/>
          <w:bCs/>
          <w:color w:val="333333"/>
          <w:sz w:val="32"/>
          <w:shd w:val="clear" w:color="auto" w:fill="FFFFFF"/>
        </w:rPr>
        <w:t>）政府信息管理情况</w:t>
      </w:r>
    </w:p>
    <w:p w:rsidR="005359B8" w:rsidRDefault="00231B79">
      <w:pPr>
        <w:pStyle w:val="a6"/>
        <w:shd w:val="clear" w:color="auto" w:fill="FFFFFF"/>
        <w:spacing w:beforeAutospacing="0" w:afterAutospacing="0" w:line="560" w:lineRule="exact"/>
        <w:ind w:firstLineChars="200" w:firstLine="632"/>
        <w:jc w:val="both"/>
        <w:rPr>
          <w:rFonts w:ascii="仿宋_GB2312" w:hAnsi="仿宋_GB2312" w:cs="仿宋_GB2312"/>
          <w:sz w:val="32"/>
        </w:rPr>
      </w:pPr>
      <w:r>
        <w:rPr>
          <w:rFonts w:ascii="仿宋_GB2312" w:hAnsi="仿宋_GB2312" w:cs="仿宋_GB2312" w:hint="eastAsia"/>
          <w:sz w:val="32"/>
        </w:rPr>
        <w:t>为加强政府信息公开工作的领导，我局成立了政府信息公开领导小组，局党组书记、局长担任领导小组组长，分管信息工作的局领导担任副组长，办公室负责人作为领导小组成员，负责政府信息公开的日常工作，通过层层落实责任，确保信息报送及时高效</w:t>
      </w:r>
      <w:r>
        <w:rPr>
          <w:rFonts w:ascii="仿宋_GB2312" w:hAnsi="仿宋_GB2312" w:cs="仿宋_GB2312" w:hint="eastAsia"/>
          <w:sz w:val="32"/>
        </w:rPr>
        <w:t>,</w:t>
      </w:r>
      <w:r>
        <w:rPr>
          <w:rFonts w:ascii="仿宋_GB2312" w:hAnsi="仿宋_GB2312" w:cs="仿宋_GB2312" w:hint="eastAsia"/>
          <w:sz w:val="32"/>
        </w:rPr>
        <w:t>明确工作任务、工作步骤、工作要求，保证信息公开的数量、质量和时效。</w:t>
      </w:r>
      <w:r>
        <w:rPr>
          <w:rFonts w:ascii="仿宋_GB2312" w:hAnsi="仿宋_GB2312" w:cs="仿宋_GB2312" w:hint="eastAsia"/>
          <w:sz w:val="32"/>
        </w:rPr>
        <w:t xml:space="preserve"> </w:t>
      </w:r>
    </w:p>
    <w:p w:rsidR="005359B8" w:rsidRDefault="00231B79">
      <w:pPr>
        <w:pStyle w:val="a6"/>
        <w:shd w:val="clear" w:color="auto" w:fill="FFFFFF"/>
        <w:spacing w:beforeAutospacing="0" w:afterAutospacing="0" w:line="560" w:lineRule="exact"/>
        <w:ind w:firstLineChars="200" w:firstLine="634"/>
        <w:jc w:val="both"/>
        <w:rPr>
          <w:rFonts w:ascii="楷体_GB2312" w:eastAsia="楷体_GB2312" w:hAnsi="楷体_GB2312" w:cs="楷体_GB2312"/>
          <w:b/>
          <w:bCs/>
          <w:color w:val="333333"/>
          <w:sz w:val="32"/>
        </w:rPr>
      </w:pPr>
      <w:r>
        <w:rPr>
          <w:rFonts w:ascii="楷体_GB2312" w:eastAsia="楷体_GB2312" w:hAnsi="楷体_GB2312" w:cs="楷体_GB2312" w:hint="eastAsia"/>
          <w:b/>
          <w:bCs/>
          <w:color w:val="333333"/>
          <w:sz w:val="32"/>
          <w:shd w:val="clear" w:color="auto" w:fill="FFFFFF"/>
        </w:rPr>
        <w:t>（</w:t>
      </w:r>
      <w:r>
        <w:rPr>
          <w:rFonts w:ascii="楷体_GB2312" w:eastAsia="楷体_GB2312" w:hAnsi="楷体_GB2312" w:cs="楷体_GB2312" w:hint="eastAsia"/>
          <w:b/>
          <w:bCs/>
          <w:color w:val="333333"/>
          <w:sz w:val="32"/>
          <w:shd w:val="clear" w:color="auto" w:fill="FFFFFF"/>
        </w:rPr>
        <w:t>四</w:t>
      </w:r>
      <w:r>
        <w:rPr>
          <w:rFonts w:ascii="楷体_GB2312" w:eastAsia="楷体_GB2312" w:hAnsi="楷体_GB2312" w:cs="楷体_GB2312" w:hint="eastAsia"/>
          <w:b/>
          <w:bCs/>
          <w:color w:val="333333"/>
          <w:sz w:val="32"/>
          <w:shd w:val="clear" w:color="auto" w:fill="FFFFFF"/>
        </w:rPr>
        <w:t>）政府信息公开平台建设情况</w:t>
      </w:r>
    </w:p>
    <w:p w:rsidR="005359B8" w:rsidRDefault="00231B79">
      <w:pPr>
        <w:pStyle w:val="a6"/>
        <w:shd w:val="clear" w:color="auto" w:fill="FFFFFF"/>
        <w:spacing w:beforeAutospacing="0" w:afterAutospacing="0" w:line="560" w:lineRule="exact"/>
        <w:ind w:firstLineChars="200" w:firstLine="632"/>
        <w:jc w:val="both"/>
        <w:rPr>
          <w:rFonts w:ascii="仿宋_GB2312" w:hAnsi="仿宋_GB2312" w:cs="仿宋_GB2312"/>
          <w:sz w:val="32"/>
        </w:rPr>
      </w:pPr>
      <w:r>
        <w:rPr>
          <w:rFonts w:ascii="仿宋_GB2312" w:hAnsi="仿宋_GB2312" w:cs="仿宋_GB2312" w:hint="eastAsia"/>
          <w:sz w:val="32"/>
        </w:rPr>
        <w:t>结合年度工作重点，用好用活信息公开平台。明确专人负责门户网站和政务公开平台管理，做好各栏目更新、维护和安全防护工作。努力做到查看内容直观、获取信息便捷、办事咨询方便、主动回应及时。</w:t>
      </w:r>
    </w:p>
    <w:p w:rsidR="005359B8" w:rsidRDefault="00231B79">
      <w:pPr>
        <w:pStyle w:val="a6"/>
        <w:shd w:val="clear" w:color="auto" w:fill="FFFFFF"/>
        <w:spacing w:beforeAutospacing="0" w:afterAutospacing="0" w:line="560" w:lineRule="exact"/>
        <w:ind w:firstLineChars="200" w:firstLine="634"/>
        <w:jc w:val="both"/>
        <w:rPr>
          <w:rFonts w:ascii="楷体_GB2312" w:eastAsia="楷体_GB2312" w:hAnsi="楷体_GB2312" w:cs="楷体_GB2312"/>
          <w:b/>
          <w:bCs/>
          <w:color w:val="333333"/>
          <w:sz w:val="32"/>
        </w:rPr>
      </w:pPr>
      <w:r>
        <w:rPr>
          <w:rFonts w:ascii="楷体_GB2312" w:eastAsia="楷体_GB2312" w:hAnsi="楷体_GB2312" w:cs="楷体_GB2312" w:hint="eastAsia"/>
          <w:b/>
          <w:bCs/>
          <w:color w:val="333333"/>
          <w:sz w:val="32"/>
          <w:shd w:val="clear" w:color="auto" w:fill="FFFFFF"/>
        </w:rPr>
        <w:t>（</w:t>
      </w:r>
      <w:r>
        <w:rPr>
          <w:rFonts w:ascii="楷体_GB2312" w:eastAsia="楷体_GB2312" w:hAnsi="楷体_GB2312" w:cs="楷体_GB2312" w:hint="eastAsia"/>
          <w:b/>
          <w:bCs/>
          <w:color w:val="333333"/>
          <w:sz w:val="32"/>
          <w:shd w:val="clear" w:color="auto" w:fill="FFFFFF"/>
        </w:rPr>
        <w:t>五</w:t>
      </w:r>
      <w:r>
        <w:rPr>
          <w:rFonts w:ascii="楷体_GB2312" w:eastAsia="楷体_GB2312" w:hAnsi="楷体_GB2312" w:cs="楷体_GB2312" w:hint="eastAsia"/>
          <w:b/>
          <w:bCs/>
          <w:color w:val="333333"/>
          <w:sz w:val="32"/>
          <w:shd w:val="clear" w:color="auto" w:fill="FFFFFF"/>
        </w:rPr>
        <w:t>）政府信息公开监督保障工作情况</w:t>
      </w:r>
    </w:p>
    <w:p w:rsidR="005359B8" w:rsidRDefault="00231B79">
      <w:pPr>
        <w:pStyle w:val="a6"/>
        <w:shd w:val="clear" w:color="auto" w:fill="FFFFFF"/>
        <w:spacing w:beforeAutospacing="0" w:afterAutospacing="0" w:line="560" w:lineRule="exact"/>
        <w:ind w:firstLineChars="200" w:firstLine="632"/>
        <w:jc w:val="both"/>
        <w:rPr>
          <w:rFonts w:ascii="仿宋_GB2312" w:hAnsi="仿宋_GB2312" w:cs="仿宋_GB2312"/>
          <w:sz w:val="32"/>
        </w:rPr>
      </w:pPr>
      <w:r>
        <w:rPr>
          <w:rFonts w:ascii="仿宋_GB2312" w:hAnsi="仿宋_GB2312" w:cs="仿宋_GB2312" w:hint="eastAsia"/>
          <w:sz w:val="32"/>
        </w:rPr>
        <w:t>1.</w:t>
      </w:r>
      <w:r>
        <w:rPr>
          <w:rFonts w:ascii="仿宋_GB2312" w:hAnsi="仿宋_GB2312" w:cs="仿宋_GB2312" w:hint="eastAsia"/>
          <w:sz w:val="32"/>
        </w:rPr>
        <w:t>继续加强组织领导</w:t>
      </w:r>
    </w:p>
    <w:p w:rsidR="005359B8" w:rsidRDefault="00231B79">
      <w:pPr>
        <w:pStyle w:val="a6"/>
        <w:shd w:val="clear" w:color="auto" w:fill="FFFFFF"/>
        <w:spacing w:beforeAutospacing="0" w:afterAutospacing="0" w:line="560" w:lineRule="exact"/>
        <w:ind w:firstLineChars="200" w:firstLine="632"/>
        <w:jc w:val="both"/>
        <w:rPr>
          <w:rFonts w:ascii="仿宋_GB2312" w:hAnsi="仿宋_GB2312" w:cs="仿宋_GB2312"/>
          <w:sz w:val="32"/>
        </w:rPr>
      </w:pPr>
      <w:r>
        <w:rPr>
          <w:rFonts w:ascii="仿宋_GB2312" w:hAnsi="仿宋_GB2312" w:cs="仿宋_GB2312" w:hint="eastAsia"/>
          <w:sz w:val="32"/>
        </w:rPr>
        <w:t>加强政府信息公开工作组织领导，召开专题会议</w:t>
      </w:r>
      <w:r>
        <w:rPr>
          <w:rFonts w:ascii="仿宋_GB2312" w:hAnsi="仿宋_GB2312" w:cs="仿宋_GB2312" w:hint="eastAsia"/>
          <w:sz w:val="32"/>
        </w:rPr>
        <w:t>2</w:t>
      </w:r>
      <w:r>
        <w:rPr>
          <w:rFonts w:ascii="仿宋_GB2312" w:hAnsi="仿宋_GB2312" w:cs="仿宋_GB2312" w:hint="eastAsia"/>
          <w:sz w:val="32"/>
        </w:rPr>
        <w:t>次听取政府信息公开情况汇报，分管领导召集科室负责人召开推进工作会议</w:t>
      </w:r>
      <w:r>
        <w:rPr>
          <w:rFonts w:ascii="仿宋_GB2312" w:hAnsi="仿宋_GB2312" w:cs="仿宋_GB2312" w:hint="eastAsia"/>
          <w:sz w:val="32"/>
        </w:rPr>
        <w:t>1</w:t>
      </w:r>
      <w:r>
        <w:rPr>
          <w:rFonts w:ascii="仿宋_GB2312" w:hAnsi="仿宋_GB2312" w:cs="仿宋_GB2312" w:hint="eastAsia"/>
          <w:sz w:val="32"/>
        </w:rPr>
        <w:t>次，做到主要领导亲自推进，分管领导负责把关，各科室配合落实，形成政府信息公开工作齐抓共管的良好局面。</w:t>
      </w:r>
    </w:p>
    <w:p w:rsidR="005359B8" w:rsidRDefault="00231B79">
      <w:pPr>
        <w:pStyle w:val="a6"/>
        <w:shd w:val="clear" w:color="auto" w:fill="FFFFFF"/>
        <w:spacing w:beforeAutospacing="0" w:afterAutospacing="0" w:line="560" w:lineRule="exact"/>
        <w:ind w:firstLineChars="200" w:firstLine="632"/>
        <w:jc w:val="both"/>
        <w:rPr>
          <w:rFonts w:ascii="仿宋_GB2312" w:hAnsi="仿宋_GB2312" w:cs="仿宋_GB2312"/>
          <w:sz w:val="32"/>
        </w:rPr>
      </w:pPr>
      <w:r>
        <w:rPr>
          <w:rFonts w:ascii="仿宋_GB2312" w:hAnsi="仿宋_GB2312" w:cs="仿宋_GB2312" w:hint="eastAsia"/>
          <w:sz w:val="32"/>
        </w:rPr>
        <w:t>2.</w:t>
      </w:r>
      <w:r>
        <w:rPr>
          <w:rFonts w:ascii="仿宋_GB2312" w:hAnsi="仿宋_GB2312" w:cs="仿宋_GB2312" w:hint="eastAsia"/>
          <w:sz w:val="32"/>
        </w:rPr>
        <w:t>继续抓好制度建设</w:t>
      </w:r>
    </w:p>
    <w:p w:rsidR="005359B8" w:rsidRDefault="00231B79">
      <w:pPr>
        <w:pStyle w:val="a6"/>
        <w:shd w:val="clear" w:color="auto" w:fill="FFFFFF"/>
        <w:spacing w:beforeAutospacing="0" w:afterAutospacing="0" w:line="560" w:lineRule="exact"/>
        <w:ind w:firstLineChars="200" w:firstLine="632"/>
        <w:jc w:val="both"/>
        <w:rPr>
          <w:rFonts w:ascii="仿宋_GB2312" w:hAnsi="仿宋_GB2312" w:cs="仿宋_GB2312"/>
          <w:sz w:val="32"/>
        </w:rPr>
      </w:pPr>
      <w:r>
        <w:rPr>
          <w:rFonts w:ascii="仿宋_GB2312" w:hAnsi="仿宋_GB2312" w:cs="仿宋_GB2312" w:hint="eastAsia"/>
          <w:sz w:val="32"/>
        </w:rPr>
        <w:t>严格执行单位已有信息发布审核工作制度，完善政务信息公开考核办法，细化分工各科室涉及政府信息公开内容和责任，进一步降低公开信息的错误率，提升政府信息公开权威性。</w:t>
      </w:r>
    </w:p>
    <w:p w:rsidR="005359B8" w:rsidRDefault="00231B79">
      <w:pPr>
        <w:pStyle w:val="a6"/>
        <w:shd w:val="clear" w:color="auto" w:fill="FFFFFF"/>
        <w:spacing w:beforeAutospacing="0" w:afterAutospacing="0" w:line="560" w:lineRule="exact"/>
        <w:ind w:firstLineChars="200" w:firstLine="632"/>
        <w:jc w:val="both"/>
        <w:rPr>
          <w:rFonts w:ascii="仿宋_GB2312" w:hAnsi="仿宋_GB2312" w:cs="仿宋_GB2312"/>
          <w:sz w:val="32"/>
        </w:rPr>
      </w:pPr>
      <w:r>
        <w:rPr>
          <w:rFonts w:ascii="仿宋_GB2312" w:hAnsi="仿宋_GB2312" w:cs="仿宋_GB2312" w:hint="eastAsia"/>
          <w:sz w:val="32"/>
        </w:rPr>
        <w:t>3.</w:t>
      </w:r>
      <w:r>
        <w:rPr>
          <w:rFonts w:ascii="仿宋_GB2312" w:hAnsi="仿宋_GB2312" w:cs="仿宋_GB2312" w:hint="eastAsia"/>
          <w:sz w:val="32"/>
        </w:rPr>
        <w:t>继续提升相关工作人员的业务水平</w:t>
      </w:r>
    </w:p>
    <w:p w:rsidR="005359B8" w:rsidRDefault="00231B79">
      <w:pPr>
        <w:pStyle w:val="a6"/>
        <w:shd w:val="clear" w:color="auto" w:fill="FFFFFF"/>
        <w:spacing w:beforeAutospacing="0" w:afterAutospacing="0" w:line="560" w:lineRule="exact"/>
        <w:ind w:firstLineChars="200" w:firstLine="632"/>
        <w:jc w:val="both"/>
        <w:rPr>
          <w:rFonts w:ascii="仿宋_GB2312" w:hAnsi="仿宋_GB2312" w:cs="仿宋_GB2312"/>
          <w:sz w:val="32"/>
        </w:rPr>
      </w:pPr>
      <w:r>
        <w:rPr>
          <w:rFonts w:ascii="仿宋_GB2312" w:hAnsi="仿宋_GB2312" w:cs="仿宋_GB2312" w:hint="eastAsia"/>
          <w:sz w:val="32"/>
        </w:rPr>
        <w:t>组织相关工作人员积极参加</w:t>
      </w:r>
      <w:r>
        <w:rPr>
          <w:rFonts w:ascii="仿宋_GB2312" w:hAnsi="仿宋_GB2312" w:cs="仿宋_GB2312" w:hint="eastAsia"/>
          <w:sz w:val="32"/>
        </w:rPr>
        <w:t>区</w:t>
      </w:r>
      <w:r>
        <w:rPr>
          <w:rFonts w:ascii="仿宋_GB2312" w:hAnsi="仿宋_GB2312" w:cs="仿宋_GB2312" w:hint="eastAsia"/>
          <w:sz w:val="32"/>
        </w:rPr>
        <w:t>政府办举办</w:t>
      </w:r>
      <w:r>
        <w:rPr>
          <w:rFonts w:ascii="仿宋_GB2312" w:hAnsi="仿宋_GB2312" w:cs="仿宋_GB2312" w:hint="eastAsia"/>
          <w:sz w:val="32"/>
        </w:rPr>
        <w:t>的</w:t>
      </w:r>
      <w:r>
        <w:rPr>
          <w:rFonts w:ascii="仿宋_GB2312" w:hAnsi="仿宋_GB2312" w:cs="仿宋_GB2312" w:hint="eastAsia"/>
          <w:sz w:val="32"/>
        </w:rPr>
        <w:t>线上线下培训，不断提升业务水平；</w:t>
      </w:r>
      <w:r>
        <w:rPr>
          <w:rFonts w:ascii="仿宋_GB2312" w:hAnsi="仿宋_GB2312" w:cs="仿宋_GB2312" w:hint="eastAsia"/>
          <w:sz w:val="32"/>
        </w:rPr>
        <w:t>多向</w:t>
      </w:r>
      <w:r>
        <w:rPr>
          <w:rFonts w:ascii="仿宋_GB2312" w:hAnsi="仿宋_GB2312" w:cs="仿宋_GB2312" w:hint="eastAsia"/>
          <w:sz w:val="32"/>
        </w:rPr>
        <w:t>兄弟单位取经，学习好的经验做法，结合审计实际，做到提升审计形象。</w:t>
      </w:r>
    </w:p>
    <w:p w:rsidR="005359B8" w:rsidRDefault="00231B79">
      <w:pPr>
        <w:spacing w:line="560" w:lineRule="exact"/>
        <w:ind w:firstLineChars="200" w:firstLine="632"/>
        <w:outlineLvl w:val="0"/>
        <w:rPr>
          <w:rFonts w:ascii="黑体" w:eastAsia="黑体" w:hAnsi="黑体" w:cs="黑体"/>
          <w:kern w:val="0"/>
        </w:rPr>
      </w:pPr>
      <w:r>
        <w:rPr>
          <w:rFonts w:ascii="黑体" w:eastAsia="黑体" w:hAnsi="黑体" w:cs="黑体" w:hint="eastAsia"/>
          <w:kern w:val="0"/>
        </w:rPr>
        <w:t>二、主动公开政府信息情况</w:t>
      </w:r>
    </w:p>
    <w:tbl>
      <w:tblPr>
        <w:tblpPr w:leftFromText="180" w:rightFromText="180" w:vertAnchor="text" w:horzAnchor="page" w:tblpXSpec="center" w:tblpY="85"/>
        <w:tblOverlap w:val="never"/>
        <w:tblW w:w="92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2435"/>
        <w:gridCol w:w="2435"/>
        <w:gridCol w:w="2398"/>
      </w:tblGrid>
      <w:tr w:rsidR="005359B8">
        <w:trPr>
          <w:trHeight w:hRule="exact" w:val="397"/>
        </w:trPr>
        <w:tc>
          <w:tcPr>
            <w:tcW w:w="92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第二十条第（一）项</w:t>
            </w:r>
          </w:p>
        </w:tc>
      </w:tr>
      <w:tr w:rsidR="005359B8">
        <w:trPr>
          <w:trHeight w:hRule="exact" w:val="397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本年废止件数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现行有效件数</w:t>
            </w:r>
          </w:p>
        </w:tc>
      </w:tr>
      <w:tr w:rsidR="005359B8">
        <w:trPr>
          <w:trHeight w:hRule="exact" w:val="397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</w:tr>
      <w:tr w:rsidR="005359B8">
        <w:trPr>
          <w:trHeight w:hRule="exact" w:val="397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</w:tr>
      <w:tr w:rsidR="005359B8">
        <w:trPr>
          <w:trHeight w:hRule="exact" w:val="397"/>
        </w:trPr>
        <w:tc>
          <w:tcPr>
            <w:tcW w:w="92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第二十条第（五）项</w:t>
            </w:r>
          </w:p>
        </w:tc>
      </w:tr>
      <w:tr w:rsidR="005359B8">
        <w:trPr>
          <w:trHeight w:hRule="exact" w:val="397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本年处理决定数量</w:t>
            </w:r>
          </w:p>
        </w:tc>
      </w:tr>
      <w:tr w:rsidR="005359B8">
        <w:trPr>
          <w:trHeight w:hRule="exact" w:val="397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</w:tr>
      <w:tr w:rsidR="005359B8">
        <w:trPr>
          <w:trHeight w:hRule="exact" w:val="397"/>
        </w:trPr>
        <w:tc>
          <w:tcPr>
            <w:tcW w:w="92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第二十条第（六）项</w:t>
            </w:r>
          </w:p>
        </w:tc>
      </w:tr>
      <w:tr w:rsidR="005359B8">
        <w:trPr>
          <w:trHeight w:hRule="exact" w:val="397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7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本年处理决定数量</w:t>
            </w:r>
          </w:p>
        </w:tc>
      </w:tr>
      <w:tr w:rsidR="005359B8">
        <w:trPr>
          <w:trHeight w:hRule="exact" w:val="397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行政处罚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359B8">
        <w:trPr>
          <w:trHeight w:hRule="exact" w:val="397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行政强制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359B8">
        <w:trPr>
          <w:trHeight w:hRule="exact" w:val="397"/>
        </w:trPr>
        <w:tc>
          <w:tcPr>
            <w:tcW w:w="92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第二十条第（八）项</w:t>
            </w:r>
          </w:p>
        </w:tc>
      </w:tr>
      <w:tr w:rsidR="005359B8">
        <w:trPr>
          <w:trHeight w:hRule="exact" w:val="397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本年收费金额（单位：万元）</w:t>
            </w:r>
          </w:p>
        </w:tc>
      </w:tr>
      <w:tr w:rsidR="005359B8">
        <w:trPr>
          <w:trHeight w:hRule="exact" w:val="397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行政事业性收费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</w:tr>
    </w:tbl>
    <w:p w:rsidR="005359B8" w:rsidRDefault="005359B8">
      <w:pPr>
        <w:spacing w:line="300" w:lineRule="exact"/>
        <w:ind w:firstLineChars="200" w:firstLine="632"/>
        <w:rPr>
          <w:rFonts w:ascii="黑体" w:eastAsia="黑体" w:hAnsi="黑体" w:cs="黑体"/>
          <w:kern w:val="0"/>
        </w:rPr>
      </w:pPr>
    </w:p>
    <w:p w:rsidR="005359B8" w:rsidRDefault="00231B79">
      <w:pPr>
        <w:spacing w:line="300" w:lineRule="exact"/>
        <w:ind w:firstLineChars="200" w:firstLine="632"/>
        <w:rPr>
          <w:rFonts w:ascii="黑体" w:eastAsia="黑体" w:hAnsi="黑体" w:cs="黑体"/>
          <w:kern w:val="0"/>
        </w:rPr>
      </w:pPr>
      <w:r>
        <w:rPr>
          <w:rFonts w:ascii="黑体" w:eastAsia="黑体" w:hAnsi="黑体" w:cs="黑体" w:hint="eastAsia"/>
          <w:kern w:val="0"/>
        </w:rPr>
        <w:t>三、收到和处理政府信息公开申请情况</w:t>
      </w:r>
    </w:p>
    <w:tbl>
      <w:tblPr>
        <w:tblW w:w="92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959"/>
        <w:gridCol w:w="2630"/>
        <w:gridCol w:w="642"/>
        <w:gridCol w:w="714"/>
        <w:gridCol w:w="714"/>
        <w:gridCol w:w="714"/>
        <w:gridCol w:w="714"/>
        <w:gridCol w:w="714"/>
        <w:gridCol w:w="701"/>
      </w:tblGrid>
      <w:tr w:rsidR="005359B8">
        <w:tc>
          <w:tcPr>
            <w:tcW w:w="4374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913" w:type="dxa"/>
            <w:gridSpan w:val="7"/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申请人情况</w:t>
            </w:r>
          </w:p>
        </w:tc>
      </w:tr>
      <w:tr w:rsidR="005359B8">
        <w:tc>
          <w:tcPr>
            <w:tcW w:w="4374" w:type="dxa"/>
            <w:gridSpan w:val="3"/>
            <w:vMerge/>
            <w:tcMar>
              <w:left w:w="108" w:type="dxa"/>
              <w:right w:w="108" w:type="dxa"/>
            </w:tcMar>
            <w:vAlign w:val="center"/>
          </w:tcPr>
          <w:p w:rsidR="005359B8" w:rsidRDefault="005359B8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4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自然人</w:t>
            </w:r>
          </w:p>
        </w:tc>
        <w:tc>
          <w:tcPr>
            <w:tcW w:w="3570" w:type="dxa"/>
            <w:gridSpan w:val="5"/>
            <w:tcMar>
              <w:left w:w="108" w:type="dxa"/>
              <w:right w:w="108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法人或其他组织</w:t>
            </w:r>
          </w:p>
        </w:tc>
        <w:tc>
          <w:tcPr>
            <w:tcW w:w="701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总计</w:t>
            </w:r>
          </w:p>
        </w:tc>
      </w:tr>
      <w:tr w:rsidR="005359B8">
        <w:tc>
          <w:tcPr>
            <w:tcW w:w="4374" w:type="dxa"/>
            <w:gridSpan w:val="3"/>
            <w:vMerge/>
            <w:tcMar>
              <w:left w:w="108" w:type="dxa"/>
              <w:right w:w="108" w:type="dxa"/>
            </w:tcMar>
            <w:vAlign w:val="center"/>
          </w:tcPr>
          <w:p w:rsidR="005359B8" w:rsidRDefault="005359B8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42" w:type="dxa"/>
            <w:vMerge/>
            <w:tcMar>
              <w:left w:w="57" w:type="dxa"/>
              <w:right w:w="57" w:type="dxa"/>
            </w:tcMar>
            <w:vAlign w:val="center"/>
          </w:tcPr>
          <w:p w:rsidR="005359B8" w:rsidRDefault="005359B8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14" w:type="dxa"/>
            <w:tcMar>
              <w:left w:w="108" w:type="dxa"/>
              <w:right w:w="108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商业</w:t>
            </w:r>
          </w:p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企业</w:t>
            </w:r>
          </w:p>
        </w:tc>
        <w:tc>
          <w:tcPr>
            <w:tcW w:w="714" w:type="dxa"/>
            <w:tcMar>
              <w:left w:w="108" w:type="dxa"/>
              <w:right w:w="108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科研</w:t>
            </w:r>
          </w:p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机构</w:t>
            </w:r>
          </w:p>
        </w:tc>
        <w:tc>
          <w:tcPr>
            <w:tcW w:w="714" w:type="dxa"/>
            <w:tcMar>
              <w:left w:w="108" w:type="dxa"/>
              <w:right w:w="108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社会公益组织</w:t>
            </w:r>
          </w:p>
        </w:tc>
        <w:tc>
          <w:tcPr>
            <w:tcW w:w="714" w:type="dxa"/>
            <w:tcMar>
              <w:left w:w="108" w:type="dxa"/>
              <w:right w:w="108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法律服务机构</w:t>
            </w:r>
          </w:p>
        </w:tc>
        <w:tc>
          <w:tcPr>
            <w:tcW w:w="714" w:type="dxa"/>
            <w:tcMar>
              <w:left w:w="108" w:type="dxa"/>
              <w:right w:w="108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其他</w:t>
            </w:r>
          </w:p>
        </w:tc>
        <w:tc>
          <w:tcPr>
            <w:tcW w:w="701" w:type="dxa"/>
            <w:vMerge/>
            <w:tcMar>
              <w:left w:w="108" w:type="dxa"/>
              <w:right w:w="108" w:type="dxa"/>
            </w:tcMar>
            <w:vAlign w:val="center"/>
          </w:tcPr>
          <w:p w:rsidR="005359B8" w:rsidRDefault="005359B8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59B8">
        <w:trPr>
          <w:trHeight w:hRule="exact" w:val="567"/>
        </w:trPr>
        <w:tc>
          <w:tcPr>
            <w:tcW w:w="4374" w:type="dxa"/>
            <w:gridSpan w:val="3"/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</w:tr>
      <w:tr w:rsidR="005359B8">
        <w:trPr>
          <w:trHeight w:hRule="exact" w:val="567"/>
        </w:trPr>
        <w:tc>
          <w:tcPr>
            <w:tcW w:w="4374" w:type="dxa"/>
            <w:gridSpan w:val="3"/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</w:tr>
      <w:tr w:rsidR="005359B8">
        <w:tc>
          <w:tcPr>
            <w:tcW w:w="78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三、本年度办理结果</w:t>
            </w:r>
          </w:p>
        </w:tc>
        <w:tc>
          <w:tcPr>
            <w:tcW w:w="3589" w:type="dxa"/>
            <w:gridSpan w:val="2"/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（一）予以公开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</w:tr>
      <w:tr w:rsidR="005359B8">
        <w:tc>
          <w:tcPr>
            <w:tcW w:w="785" w:type="dxa"/>
            <w:vMerge/>
            <w:tcMar>
              <w:left w:w="57" w:type="dxa"/>
              <w:right w:w="57" w:type="dxa"/>
            </w:tcMar>
            <w:vAlign w:val="center"/>
          </w:tcPr>
          <w:p w:rsidR="005359B8" w:rsidRDefault="005359B8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589" w:type="dxa"/>
            <w:gridSpan w:val="2"/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</w:tr>
      <w:tr w:rsidR="005359B8">
        <w:tc>
          <w:tcPr>
            <w:tcW w:w="785" w:type="dxa"/>
            <w:vMerge/>
            <w:tcMar>
              <w:left w:w="57" w:type="dxa"/>
              <w:right w:w="57" w:type="dxa"/>
            </w:tcMar>
            <w:vAlign w:val="center"/>
          </w:tcPr>
          <w:p w:rsidR="005359B8" w:rsidRDefault="005359B8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（三）</w:t>
            </w:r>
          </w:p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不予</w:t>
            </w:r>
          </w:p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公开</w:t>
            </w:r>
          </w:p>
        </w:tc>
        <w:tc>
          <w:tcPr>
            <w:tcW w:w="2630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1.</w:t>
            </w:r>
            <w:r>
              <w:rPr>
                <w:rFonts w:hint="eastAsia"/>
                <w:kern w:val="0"/>
                <w:sz w:val="21"/>
                <w:szCs w:val="21"/>
              </w:rPr>
              <w:t>属于国家秘密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</w:tr>
      <w:tr w:rsidR="005359B8">
        <w:tc>
          <w:tcPr>
            <w:tcW w:w="785" w:type="dxa"/>
            <w:vMerge/>
            <w:tcMar>
              <w:left w:w="57" w:type="dxa"/>
              <w:right w:w="57" w:type="dxa"/>
            </w:tcMar>
            <w:vAlign w:val="center"/>
          </w:tcPr>
          <w:p w:rsidR="005359B8" w:rsidRDefault="005359B8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/>
            <w:tcMar>
              <w:left w:w="57" w:type="dxa"/>
              <w:right w:w="57" w:type="dxa"/>
            </w:tcMar>
            <w:vAlign w:val="center"/>
          </w:tcPr>
          <w:p w:rsidR="005359B8" w:rsidRDefault="005359B8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2.</w:t>
            </w:r>
            <w:r>
              <w:rPr>
                <w:rFonts w:hint="eastAsia"/>
                <w:kern w:val="0"/>
                <w:sz w:val="21"/>
                <w:szCs w:val="21"/>
              </w:rPr>
              <w:t>其他法律行政法规禁止公开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</w:tr>
      <w:tr w:rsidR="005359B8">
        <w:tc>
          <w:tcPr>
            <w:tcW w:w="785" w:type="dxa"/>
            <w:vMerge/>
            <w:tcMar>
              <w:left w:w="57" w:type="dxa"/>
              <w:right w:w="57" w:type="dxa"/>
            </w:tcMar>
            <w:vAlign w:val="center"/>
          </w:tcPr>
          <w:p w:rsidR="005359B8" w:rsidRDefault="005359B8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/>
            <w:tcMar>
              <w:left w:w="57" w:type="dxa"/>
              <w:right w:w="57" w:type="dxa"/>
            </w:tcMar>
            <w:vAlign w:val="center"/>
          </w:tcPr>
          <w:p w:rsidR="005359B8" w:rsidRDefault="005359B8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3.</w:t>
            </w:r>
            <w:r>
              <w:rPr>
                <w:rFonts w:hint="eastAsia"/>
                <w:kern w:val="0"/>
                <w:sz w:val="21"/>
                <w:szCs w:val="21"/>
              </w:rPr>
              <w:t>危及“三安全一稳定”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</w:tr>
      <w:tr w:rsidR="005359B8">
        <w:tc>
          <w:tcPr>
            <w:tcW w:w="785" w:type="dxa"/>
            <w:vMerge/>
            <w:tcMar>
              <w:left w:w="57" w:type="dxa"/>
              <w:right w:w="57" w:type="dxa"/>
            </w:tcMar>
            <w:vAlign w:val="center"/>
          </w:tcPr>
          <w:p w:rsidR="005359B8" w:rsidRDefault="005359B8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/>
            <w:tcMar>
              <w:left w:w="57" w:type="dxa"/>
              <w:right w:w="57" w:type="dxa"/>
            </w:tcMar>
            <w:vAlign w:val="center"/>
          </w:tcPr>
          <w:p w:rsidR="005359B8" w:rsidRDefault="005359B8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4.</w:t>
            </w:r>
            <w:r>
              <w:rPr>
                <w:rFonts w:hint="eastAsia"/>
                <w:kern w:val="0"/>
                <w:sz w:val="21"/>
                <w:szCs w:val="21"/>
              </w:rPr>
              <w:t>保护第三方合法权益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</w:tr>
      <w:tr w:rsidR="005359B8">
        <w:tc>
          <w:tcPr>
            <w:tcW w:w="785" w:type="dxa"/>
            <w:vMerge/>
            <w:tcMar>
              <w:left w:w="57" w:type="dxa"/>
              <w:right w:w="57" w:type="dxa"/>
            </w:tcMar>
            <w:vAlign w:val="center"/>
          </w:tcPr>
          <w:p w:rsidR="005359B8" w:rsidRDefault="005359B8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/>
            <w:tcMar>
              <w:left w:w="57" w:type="dxa"/>
              <w:right w:w="57" w:type="dxa"/>
            </w:tcMar>
            <w:vAlign w:val="center"/>
          </w:tcPr>
          <w:p w:rsidR="005359B8" w:rsidRDefault="005359B8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5.</w:t>
            </w:r>
            <w:r>
              <w:rPr>
                <w:rFonts w:hint="eastAsia"/>
                <w:kern w:val="0"/>
                <w:sz w:val="21"/>
                <w:szCs w:val="21"/>
              </w:rPr>
              <w:t>属于三类内部事务信息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</w:tr>
      <w:tr w:rsidR="005359B8">
        <w:tc>
          <w:tcPr>
            <w:tcW w:w="785" w:type="dxa"/>
            <w:vMerge/>
            <w:tcMar>
              <w:left w:w="57" w:type="dxa"/>
              <w:right w:w="57" w:type="dxa"/>
            </w:tcMar>
            <w:vAlign w:val="center"/>
          </w:tcPr>
          <w:p w:rsidR="005359B8" w:rsidRDefault="005359B8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/>
            <w:tcMar>
              <w:left w:w="57" w:type="dxa"/>
              <w:right w:w="57" w:type="dxa"/>
            </w:tcMar>
            <w:vAlign w:val="center"/>
          </w:tcPr>
          <w:p w:rsidR="005359B8" w:rsidRDefault="005359B8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6.</w:t>
            </w:r>
            <w:r>
              <w:rPr>
                <w:rFonts w:hint="eastAsia"/>
                <w:kern w:val="0"/>
                <w:sz w:val="21"/>
                <w:szCs w:val="21"/>
              </w:rPr>
              <w:t>属于四类过程性信息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</w:tr>
      <w:tr w:rsidR="005359B8">
        <w:tc>
          <w:tcPr>
            <w:tcW w:w="785" w:type="dxa"/>
            <w:vMerge/>
            <w:tcMar>
              <w:left w:w="57" w:type="dxa"/>
              <w:right w:w="57" w:type="dxa"/>
            </w:tcMar>
            <w:vAlign w:val="center"/>
          </w:tcPr>
          <w:p w:rsidR="005359B8" w:rsidRDefault="005359B8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/>
            <w:tcMar>
              <w:left w:w="57" w:type="dxa"/>
              <w:right w:w="57" w:type="dxa"/>
            </w:tcMar>
            <w:vAlign w:val="center"/>
          </w:tcPr>
          <w:p w:rsidR="005359B8" w:rsidRDefault="005359B8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7.</w:t>
            </w:r>
            <w:r>
              <w:rPr>
                <w:rFonts w:hint="eastAsia"/>
                <w:kern w:val="0"/>
                <w:sz w:val="21"/>
                <w:szCs w:val="21"/>
              </w:rPr>
              <w:t>属于行政执法案卷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</w:tr>
      <w:tr w:rsidR="005359B8">
        <w:tc>
          <w:tcPr>
            <w:tcW w:w="785" w:type="dxa"/>
            <w:vMerge/>
            <w:tcMar>
              <w:left w:w="57" w:type="dxa"/>
              <w:right w:w="57" w:type="dxa"/>
            </w:tcMar>
            <w:vAlign w:val="center"/>
          </w:tcPr>
          <w:p w:rsidR="005359B8" w:rsidRDefault="005359B8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/>
            <w:tcMar>
              <w:left w:w="57" w:type="dxa"/>
              <w:right w:w="57" w:type="dxa"/>
            </w:tcMar>
            <w:vAlign w:val="center"/>
          </w:tcPr>
          <w:p w:rsidR="005359B8" w:rsidRDefault="005359B8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8.</w:t>
            </w:r>
            <w:r>
              <w:rPr>
                <w:rFonts w:hint="eastAsia"/>
                <w:kern w:val="0"/>
                <w:sz w:val="21"/>
                <w:szCs w:val="21"/>
              </w:rPr>
              <w:t>属于行政查询事项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</w:tr>
      <w:tr w:rsidR="005359B8">
        <w:tc>
          <w:tcPr>
            <w:tcW w:w="785" w:type="dxa"/>
            <w:vMerge/>
            <w:tcMar>
              <w:left w:w="57" w:type="dxa"/>
              <w:right w:w="57" w:type="dxa"/>
            </w:tcMar>
            <w:vAlign w:val="center"/>
          </w:tcPr>
          <w:p w:rsidR="005359B8" w:rsidRDefault="005359B8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（四）无法提供</w:t>
            </w:r>
          </w:p>
        </w:tc>
        <w:tc>
          <w:tcPr>
            <w:tcW w:w="2630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1.</w:t>
            </w:r>
            <w:r>
              <w:rPr>
                <w:rFonts w:hint="eastAsia"/>
                <w:kern w:val="0"/>
                <w:sz w:val="21"/>
                <w:szCs w:val="21"/>
              </w:rPr>
              <w:t>本机关不掌握相关政府信息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</w:tr>
      <w:tr w:rsidR="005359B8">
        <w:tc>
          <w:tcPr>
            <w:tcW w:w="785" w:type="dxa"/>
            <w:vMerge/>
            <w:tcMar>
              <w:left w:w="57" w:type="dxa"/>
              <w:right w:w="57" w:type="dxa"/>
            </w:tcMar>
            <w:vAlign w:val="center"/>
          </w:tcPr>
          <w:p w:rsidR="005359B8" w:rsidRDefault="005359B8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/>
            <w:tcMar>
              <w:left w:w="57" w:type="dxa"/>
              <w:right w:w="57" w:type="dxa"/>
            </w:tcMar>
            <w:vAlign w:val="center"/>
          </w:tcPr>
          <w:p w:rsidR="005359B8" w:rsidRDefault="005359B8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2.</w:t>
            </w:r>
            <w:r>
              <w:rPr>
                <w:rFonts w:hint="eastAsia"/>
                <w:kern w:val="0"/>
                <w:sz w:val="21"/>
                <w:szCs w:val="21"/>
              </w:rPr>
              <w:t>没有现成信息需要另行制作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</w:tr>
      <w:tr w:rsidR="005359B8">
        <w:tc>
          <w:tcPr>
            <w:tcW w:w="785" w:type="dxa"/>
            <w:vMerge/>
            <w:tcMar>
              <w:left w:w="57" w:type="dxa"/>
              <w:right w:w="57" w:type="dxa"/>
            </w:tcMar>
            <w:vAlign w:val="center"/>
          </w:tcPr>
          <w:p w:rsidR="005359B8" w:rsidRDefault="005359B8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/>
            <w:tcMar>
              <w:left w:w="57" w:type="dxa"/>
              <w:right w:w="57" w:type="dxa"/>
            </w:tcMar>
            <w:vAlign w:val="center"/>
          </w:tcPr>
          <w:p w:rsidR="005359B8" w:rsidRDefault="005359B8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3.</w:t>
            </w:r>
            <w:r>
              <w:rPr>
                <w:rFonts w:hint="eastAsia"/>
                <w:kern w:val="0"/>
                <w:sz w:val="21"/>
                <w:szCs w:val="21"/>
              </w:rPr>
              <w:t>补正后申请内容仍不明确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</w:tr>
      <w:tr w:rsidR="005359B8">
        <w:tc>
          <w:tcPr>
            <w:tcW w:w="785" w:type="dxa"/>
            <w:vMerge/>
            <w:tcMar>
              <w:left w:w="57" w:type="dxa"/>
              <w:right w:w="57" w:type="dxa"/>
            </w:tcMar>
            <w:vAlign w:val="center"/>
          </w:tcPr>
          <w:p w:rsidR="005359B8" w:rsidRDefault="005359B8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（五）不予处理</w:t>
            </w:r>
          </w:p>
        </w:tc>
        <w:tc>
          <w:tcPr>
            <w:tcW w:w="2630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1.</w:t>
            </w:r>
            <w:r>
              <w:rPr>
                <w:rFonts w:hint="eastAsia"/>
                <w:kern w:val="0"/>
                <w:sz w:val="21"/>
                <w:szCs w:val="21"/>
              </w:rPr>
              <w:t>信访举报投诉类申请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</w:tr>
      <w:tr w:rsidR="005359B8">
        <w:tc>
          <w:tcPr>
            <w:tcW w:w="785" w:type="dxa"/>
            <w:vMerge/>
            <w:tcMar>
              <w:left w:w="57" w:type="dxa"/>
              <w:right w:w="57" w:type="dxa"/>
            </w:tcMar>
            <w:vAlign w:val="center"/>
          </w:tcPr>
          <w:p w:rsidR="005359B8" w:rsidRDefault="005359B8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/>
            <w:tcMar>
              <w:left w:w="57" w:type="dxa"/>
              <w:right w:w="57" w:type="dxa"/>
            </w:tcMar>
            <w:vAlign w:val="center"/>
          </w:tcPr>
          <w:p w:rsidR="005359B8" w:rsidRDefault="005359B8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2.</w:t>
            </w:r>
            <w:r>
              <w:rPr>
                <w:rFonts w:hint="eastAsia"/>
                <w:kern w:val="0"/>
                <w:sz w:val="21"/>
                <w:szCs w:val="21"/>
              </w:rPr>
              <w:t>重复申请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</w:tr>
      <w:tr w:rsidR="005359B8">
        <w:tc>
          <w:tcPr>
            <w:tcW w:w="785" w:type="dxa"/>
            <w:vMerge/>
            <w:tcMar>
              <w:left w:w="57" w:type="dxa"/>
              <w:right w:w="57" w:type="dxa"/>
            </w:tcMar>
            <w:vAlign w:val="center"/>
          </w:tcPr>
          <w:p w:rsidR="005359B8" w:rsidRDefault="005359B8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/>
            <w:tcMar>
              <w:left w:w="57" w:type="dxa"/>
              <w:right w:w="57" w:type="dxa"/>
            </w:tcMar>
            <w:vAlign w:val="center"/>
          </w:tcPr>
          <w:p w:rsidR="005359B8" w:rsidRDefault="005359B8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3.</w:t>
            </w:r>
            <w:r>
              <w:rPr>
                <w:rFonts w:hint="eastAsia"/>
                <w:kern w:val="0"/>
                <w:sz w:val="21"/>
                <w:szCs w:val="21"/>
              </w:rPr>
              <w:t>要求提供公开出版物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</w:tr>
      <w:tr w:rsidR="005359B8">
        <w:tc>
          <w:tcPr>
            <w:tcW w:w="785" w:type="dxa"/>
            <w:vMerge/>
            <w:tcMar>
              <w:left w:w="57" w:type="dxa"/>
              <w:right w:w="57" w:type="dxa"/>
            </w:tcMar>
            <w:vAlign w:val="center"/>
          </w:tcPr>
          <w:p w:rsidR="005359B8" w:rsidRDefault="005359B8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/>
            <w:tcMar>
              <w:left w:w="57" w:type="dxa"/>
              <w:right w:w="57" w:type="dxa"/>
            </w:tcMar>
            <w:vAlign w:val="center"/>
          </w:tcPr>
          <w:p w:rsidR="005359B8" w:rsidRDefault="005359B8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4.</w:t>
            </w:r>
            <w:r>
              <w:rPr>
                <w:rFonts w:hint="eastAsia"/>
                <w:kern w:val="0"/>
                <w:sz w:val="21"/>
                <w:szCs w:val="21"/>
              </w:rPr>
              <w:t>无正当理由大量反复申请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</w:tr>
      <w:tr w:rsidR="005359B8">
        <w:trPr>
          <w:trHeight w:val="779"/>
        </w:trPr>
        <w:tc>
          <w:tcPr>
            <w:tcW w:w="785" w:type="dxa"/>
            <w:vMerge/>
            <w:tcMar>
              <w:left w:w="57" w:type="dxa"/>
              <w:right w:w="57" w:type="dxa"/>
            </w:tcMar>
            <w:vAlign w:val="center"/>
          </w:tcPr>
          <w:p w:rsidR="005359B8" w:rsidRDefault="005359B8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/>
            <w:tcMar>
              <w:left w:w="57" w:type="dxa"/>
              <w:right w:w="57" w:type="dxa"/>
            </w:tcMar>
            <w:vAlign w:val="center"/>
          </w:tcPr>
          <w:p w:rsidR="005359B8" w:rsidRDefault="005359B8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5.</w:t>
            </w:r>
            <w:r>
              <w:rPr>
                <w:rFonts w:hint="eastAsia"/>
                <w:kern w:val="0"/>
                <w:sz w:val="21"/>
                <w:szCs w:val="21"/>
              </w:rPr>
              <w:t>要求行政机关确认或重新出具已获取信息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</w:tr>
      <w:tr w:rsidR="005359B8">
        <w:tc>
          <w:tcPr>
            <w:tcW w:w="785" w:type="dxa"/>
            <w:vMerge/>
            <w:tcMar>
              <w:left w:w="57" w:type="dxa"/>
              <w:right w:w="57" w:type="dxa"/>
            </w:tcMar>
            <w:vAlign w:val="center"/>
          </w:tcPr>
          <w:p w:rsidR="005359B8" w:rsidRDefault="005359B8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（六）其他处理</w:t>
            </w:r>
          </w:p>
        </w:tc>
        <w:tc>
          <w:tcPr>
            <w:tcW w:w="2630" w:type="dxa"/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1.</w:t>
            </w:r>
            <w:r>
              <w:rPr>
                <w:rFonts w:hint="eastAsia"/>
                <w:kern w:val="0"/>
                <w:sz w:val="21"/>
                <w:szCs w:val="21"/>
              </w:rPr>
              <w:t>申请人无正当理由逾期不补正、行政机关不再处理其政府信息公开申请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</w:tr>
      <w:tr w:rsidR="005359B8">
        <w:tc>
          <w:tcPr>
            <w:tcW w:w="785" w:type="dxa"/>
            <w:vMerge/>
            <w:tcMar>
              <w:left w:w="57" w:type="dxa"/>
              <w:right w:w="57" w:type="dxa"/>
            </w:tcMar>
            <w:vAlign w:val="center"/>
          </w:tcPr>
          <w:p w:rsidR="005359B8" w:rsidRDefault="005359B8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/>
            <w:tcMar>
              <w:left w:w="57" w:type="dxa"/>
              <w:right w:w="57" w:type="dxa"/>
            </w:tcMar>
            <w:vAlign w:val="center"/>
          </w:tcPr>
          <w:p w:rsidR="005359B8" w:rsidRDefault="005359B8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2.</w:t>
            </w:r>
            <w:r>
              <w:rPr>
                <w:rFonts w:hint="eastAsia"/>
                <w:kern w:val="0"/>
                <w:sz w:val="21"/>
                <w:szCs w:val="21"/>
              </w:rPr>
              <w:t>申请人逾期未按收费通知要求缴纳费用、行政机关不再处理其政府信息公开申请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</w:tr>
      <w:tr w:rsidR="005359B8">
        <w:tc>
          <w:tcPr>
            <w:tcW w:w="785" w:type="dxa"/>
            <w:vMerge/>
            <w:tcMar>
              <w:left w:w="57" w:type="dxa"/>
              <w:right w:w="57" w:type="dxa"/>
            </w:tcMar>
            <w:vAlign w:val="center"/>
          </w:tcPr>
          <w:p w:rsidR="005359B8" w:rsidRDefault="005359B8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/>
            <w:tcMar>
              <w:left w:w="57" w:type="dxa"/>
              <w:right w:w="57" w:type="dxa"/>
            </w:tcMar>
            <w:vAlign w:val="center"/>
          </w:tcPr>
          <w:p w:rsidR="005359B8" w:rsidRDefault="005359B8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3.</w:t>
            </w:r>
            <w:r>
              <w:rPr>
                <w:rFonts w:hint="eastAsia"/>
                <w:kern w:val="0"/>
                <w:sz w:val="21"/>
                <w:szCs w:val="21"/>
              </w:rPr>
              <w:t>其他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</w:tr>
      <w:tr w:rsidR="005359B8">
        <w:tc>
          <w:tcPr>
            <w:tcW w:w="785" w:type="dxa"/>
            <w:vMerge/>
            <w:tcMar>
              <w:left w:w="57" w:type="dxa"/>
              <w:right w:w="57" w:type="dxa"/>
            </w:tcMar>
            <w:vAlign w:val="center"/>
          </w:tcPr>
          <w:p w:rsidR="005359B8" w:rsidRDefault="005359B8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589" w:type="dxa"/>
            <w:gridSpan w:val="2"/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（七）总计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</w:tr>
      <w:tr w:rsidR="005359B8">
        <w:tc>
          <w:tcPr>
            <w:tcW w:w="4374" w:type="dxa"/>
            <w:gridSpan w:val="3"/>
            <w:tcMar>
              <w:left w:w="57" w:type="dxa"/>
              <w:right w:w="57" w:type="dxa"/>
            </w:tcMar>
            <w:vAlign w:val="center"/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四、结转下年度继续办理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</w:tcPr>
          <w:p w:rsidR="005359B8" w:rsidRDefault="00231B79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</w:tr>
    </w:tbl>
    <w:p w:rsidR="005359B8" w:rsidRDefault="005359B8">
      <w:pPr>
        <w:spacing w:line="300" w:lineRule="exact"/>
        <w:ind w:firstLineChars="200" w:firstLine="632"/>
        <w:rPr>
          <w:rFonts w:ascii="黑体" w:eastAsia="黑体" w:hAnsi="黑体" w:cs="黑体"/>
          <w:kern w:val="0"/>
        </w:rPr>
      </w:pPr>
    </w:p>
    <w:p w:rsidR="005359B8" w:rsidRDefault="00231B79">
      <w:pPr>
        <w:spacing w:line="300" w:lineRule="exact"/>
        <w:ind w:firstLineChars="200" w:firstLine="632"/>
        <w:rPr>
          <w:rFonts w:ascii="黑体" w:eastAsia="黑体" w:hAnsi="黑体" w:cs="黑体"/>
          <w:kern w:val="0"/>
        </w:rPr>
      </w:pPr>
      <w:r>
        <w:rPr>
          <w:rFonts w:ascii="黑体" w:eastAsia="黑体" w:hAnsi="黑体" w:cs="黑体" w:hint="eastAsia"/>
          <w:kern w:val="0"/>
        </w:rPr>
        <w:t>四、政府信息公开行政复议、行政诉讼情况</w:t>
      </w:r>
    </w:p>
    <w:tbl>
      <w:tblPr>
        <w:tblW w:w="936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649"/>
        <w:gridCol w:w="649"/>
        <w:gridCol w:w="635"/>
        <w:gridCol w:w="540"/>
        <w:gridCol w:w="649"/>
        <w:gridCol w:w="649"/>
        <w:gridCol w:w="650"/>
        <w:gridCol w:w="650"/>
        <w:gridCol w:w="576"/>
        <w:gridCol w:w="650"/>
        <w:gridCol w:w="650"/>
        <w:gridCol w:w="650"/>
        <w:gridCol w:w="650"/>
        <w:gridCol w:w="472"/>
      </w:tblGrid>
      <w:tr w:rsidR="005359B8">
        <w:trPr>
          <w:jc w:val="center"/>
        </w:trPr>
        <w:tc>
          <w:tcPr>
            <w:tcW w:w="31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359B8" w:rsidRDefault="00231B79"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行政复议</w:t>
            </w:r>
          </w:p>
        </w:tc>
        <w:tc>
          <w:tcPr>
            <w:tcW w:w="62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359B8" w:rsidRDefault="00231B79"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行政诉讼</w:t>
            </w:r>
          </w:p>
        </w:tc>
      </w:tr>
      <w:tr w:rsidR="005359B8"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359B8" w:rsidRDefault="00231B79"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359B8" w:rsidRDefault="00231B79"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kern w:val="0"/>
                <w:sz w:val="21"/>
                <w:szCs w:val="21"/>
              </w:rPr>
              <w:br/>
            </w:r>
            <w:r>
              <w:rPr>
                <w:rFonts w:hint="eastAsia"/>
                <w:kern w:val="0"/>
                <w:sz w:val="21"/>
                <w:szCs w:val="21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359B8" w:rsidRDefault="00231B79"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其他</w:t>
            </w:r>
            <w:r>
              <w:rPr>
                <w:rFonts w:hint="eastAsia"/>
                <w:kern w:val="0"/>
                <w:sz w:val="21"/>
                <w:szCs w:val="21"/>
              </w:rPr>
              <w:br/>
            </w: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</w:p>
        </w:tc>
        <w:tc>
          <w:tcPr>
            <w:tcW w:w="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359B8" w:rsidRDefault="00231B79"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尚未</w:t>
            </w:r>
            <w:r>
              <w:rPr>
                <w:rFonts w:hint="eastAsia"/>
                <w:kern w:val="0"/>
                <w:sz w:val="21"/>
                <w:szCs w:val="21"/>
              </w:rPr>
              <w:br/>
            </w:r>
            <w:r>
              <w:rPr>
                <w:rFonts w:hint="eastAsia"/>
                <w:kern w:val="0"/>
                <w:sz w:val="21"/>
                <w:szCs w:val="21"/>
              </w:rPr>
              <w:t>审结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359B8" w:rsidRDefault="00231B79"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总计</w:t>
            </w:r>
          </w:p>
        </w:tc>
        <w:tc>
          <w:tcPr>
            <w:tcW w:w="31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359B8" w:rsidRDefault="00231B79"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未经复议直接起诉</w:t>
            </w:r>
          </w:p>
        </w:tc>
        <w:tc>
          <w:tcPr>
            <w:tcW w:w="3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359B8" w:rsidRDefault="00231B79"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复议后起诉</w:t>
            </w:r>
          </w:p>
        </w:tc>
      </w:tr>
      <w:tr w:rsidR="005359B8">
        <w:trPr>
          <w:jc w:val="center"/>
        </w:trPr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359B8" w:rsidRDefault="005359B8"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359B8" w:rsidRDefault="005359B8"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359B8" w:rsidRDefault="005359B8"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359B8" w:rsidRDefault="005359B8"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359B8" w:rsidRDefault="005359B8"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359B8" w:rsidRDefault="00231B79"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kern w:val="0"/>
                <w:sz w:val="21"/>
                <w:szCs w:val="21"/>
              </w:rPr>
              <w:br/>
            </w:r>
            <w:r>
              <w:rPr>
                <w:rFonts w:hint="eastAsia"/>
                <w:kern w:val="0"/>
                <w:sz w:val="21"/>
                <w:szCs w:val="21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359B8" w:rsidRDefault="00231B79"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kern w:val="0"/>
                <w:sz w:val="21"/>
                <w:szCs w:val="21"/>
              </w:rPr>
              <w:br/>
            </w:r>
            <w:r>
              <w:rPr>
                <w:rFonts w:hint="eastAsia"/>
                <w:kern w:val="0"/>
                <w:sz w:val="21"/>
                <w:szCs w:val="21"/>
              </w:rPr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359B8" w:rsidRDefault="00231B79"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其他</w:t>
            </w:r>
            <w:r>
              <w:rPr>
                <w:rFonts w:hint="eastAsia"/>
                <w:kern w:val="0"/>
                <w:sz w:val="21"/>
                <w:szCs w:val="21"/>
              </w:rPr>
              <w:br/>
            </w: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359B8" w:rsidRDefault="00231B79"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尚未</w:t>
            </w:r>
            <w:r>
              <w:rPr>
                <w:rFonts w:hint="eastAsia"/>
                <w:kern w:val="0"/>
                <w:sz w:val="21"/>
                <w:szCs w:val="21"/>
              </w:rPr>
              <w:br/>
            </w:r>
            <w:r>
              <w:rPr>
                <w:rFonts w:hint="eastAsia"/>
                <w:kern w:val="0"/>
                <w:sz w:val="21"/>
                <w:szCs w:val="21"/>
              </w:rPr>
              <w:t>审结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359B8" w:rsidRDefault="00231B79"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总计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359B8" w:rsidRDefault="00231B79"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kern w:val="0"/>
                <w:sz w:val="21"/>
                <w:szCs w:val="21"/>
              </w:rPr>
              <w:br/>
            </w:r>
            <w:r>
              <w:rPr>
                <w:rFonts w:hint="eastAsia"/>
                <w:kern w:val="0"/>
                <w:sz w:val="21"/>
                <w:szCs w:val="21"/>
              </w:rPr>
              <w:t>维持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359B8" w:rsidRDefault="00231B79"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kern w:val="0"/>
                <w:sz w:val="21"/>
                <w:szCs w:val="21"/>
              </w:rPr>
              <w:br/>
            </w:r>
            <w:r>
              <w:rPr>
                <w:rFonts w:hint="eastAsia"/>
                <w:kern w:val="0"/>
                <w:sz w:val="21"/>
                <w:szCs w:val="21"/>
              </w:rPr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359B8" w:rsidRDefault="00231B79"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其他</w:t>
            </w:r>
            <w:r>
              <w:rPr>
                <w:rFonts w:hint="eastAsia"/>
                <w:kern w:val="0"/>
                <w:sz w:val="21"/>
                <w:szCs w:val="21"/>
              </w:rPr>
              <w:br/>
            </w: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359B8" w:rsidRDefault="00231B79"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尚未</w:t>
            </w:r>
            <w:r>
              <w:rPr>
                <w:rFonts w:hint="eastAsia"/>
                <w:kern w:val="0"/>
                <w:sz w:val="21"/>
                <w:szCs w:val="21"/>
              </w:rPr>
              <w:br/>
            </w:r>
            <w:r>
              <w:rPr>
                <w:rFonts w:hint="eastAsia"/>
                <w:kern w:val="0"/>
                <w:sz w:val="21"/>
                <w:szCs w:val="21"/>
              </w:rPr>
              <w:t>审结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359B8" w:rsidRDefault="00231B79"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总计</w:t>
            </w:r>
          </w:p>
        </w:tc>
      </w:tr>
      <w:tr w:rsidR="005359B8">
        <w:trPr>
          <w:trHeight w:val="672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359B8" w:rsidRDefault="00231B79"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359B8" w:rsidRDefault="00231B79"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359B8" w:rsidRDefault="00231B79"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  <w:r>
              <w:rPr>
                <w:rFonts w:hint="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359B8" w:rsidRDefault="00231B79"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359B8" w:rsidRDefault="00231B79"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359B8" w:rsidRDefault="00231B79"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359B8" w:rsidRDefault="00231B79"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359B8" w:rsidRDefault="00231B79"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359B8" w:rsidRDefault="00231B79"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359B8" w:rsidRDefault="00231B79"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  <w:r>
              <w:rPr>
                <w:rFonts w:hint="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359B8" w:rsidRDefault="00231B79"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359B8" w:rsidRDefault="00231B79"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359B8" w:rsidRDefault="00231B79"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  <w:r>
              <w:rPr>
                <w:rFonts w:hint="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359B8" w:rsidRDefault="00231B79"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359B8" w:rsidRDefault="00231B79"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</w:tr>
    </w:tbl>
    <w:p w:rsidR="005359B8" w:rsidRDefault="00231B79">
      <w:pPr>
        <w:spacing w:line="560" w:lineRule="exact"/>
        <w:ind w:firstLineChars="200" w:firstLine="632"/>
        <w:rPr>
          <w:rFonts w:ascii="黑体" w:eastAsia="黑体" w:hAnsi="黑体" w:cs="黑体"/>
          <w:kern w:val="0"/>
        </w:rPr>
      </w:pPr>
      <w:r>
        <w:rPr>
          <w:rFonts w:ascii="黑体" w:eastAsia="黑体" w:hAnsi="黑体" w:cs="黑体" w:hint="eastAsia"/>
          <w:kern w:val="0"/>
        </w:rPr>
        <w:t>五、存在的主要问题及改进情况</w:t>
      </w:r>
    </w:p>
    <w:p w:rsidR="005359B8" w:rsidRDefault="00231B79">
      <w:pPr>
        <w:spacing w:line="560" w:lineRule="exact"/>
        <w:ind w:firstLineChars="200" w:firstLine="632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2021</w:t>
      </w:r>
      <w:r>
        <w:rPr>
          <w:rFonts w:ascii="仿宋_GB2312" w:hAnsi="仿宋_GB2312" w:cs="仿宋_GB2312" w:hint="eastAsia"/>
          <w:kern w:val="0"/>
        </w:rPr>
        <w:t>年我局政府信息公开工作虽然取得一定成绩，逐步实现常态化、规范化管理，但仍存在一些问题和不足。一是人员不足与工作任务重之间的矛盾。我局政务公开工作由</w:t>
      </w:r>
      <w:r>
        <w:rPr>
          <w:rFonts w:ascii="仿宋_GB2312" w:hAnsi="仿宋_GB2312" w:cs="仿宋_GB2312" w:hint="eastAsia"/>
          <w:kern w:val="0"/>
        </w:rPr>
        <w:t>办公室</w:t>
      </w:r>
      <w:r>
        <w:rPr>
          <w:rFonts w:ascii="仿宋_GB2312" w:hAnsi="仿宋_GB2312" w:cs="仿宋_GB2312" w:hint="eastAsia"/>
          <w:kern w:val="0"/>
        </w:rPr>
        <w:t>牵头负责，</w:t>
      </w:r>
      <w:r>
        <w:rPr>
          <w:rFonts w:ascii="仿宋_GB2312" w:hAnsi="仿宋_GB2312" w:cs="仿宋_GB2312" w:hint="eastAsia"/>
          <w:kern w:val="0"/>
        </w:rPr>
        <w:t>办公室</w:t>
      </w:r>
      <w:r>
        <w:rPr>
          <w:rFonts w:ascii="仿宋_GB2312" w:hAnsi="仿宋_GB2312" w:cs="仿宋_GB2312" w:hint="eastAsia"/>
          <w:kern w:val="0"/>
        </w:rPr>
        <w:t>人少事多，有</w:t>
      </w:r>
      <w:r>
        <w:rPr>
          <w:rFonts w:ascii="仿宋_GB2312" w:hAnsi="仿宋_GB2312" w:cs="仿宋_GB2312" w:hint="eastAsia"/>
          <w:kern w:val="0"/>
        </w:rPr>
        <w:t>时</w:t>
      </w:r>
      <w:r>
        <w:rPr>
          <w:rFonts w:ascii="仿宋_GB2312" w:hAnsi="仿宋_GB2312" w:cs="仿宋_GB2312" w:hint="eastAsia"/>
          <w:kern w:val="0"/>
        </w:rPr>
        <w:t>难以保证工作质量；二是各科室协调配合还有待进一步提高。因政务公开工作涉及方方面面，有的栏目更新内容需各科室提供，并做好质量审核把关，敏感信息脱密处理。</w:t>
      </w:r>
    </w:p>
    <w:p w:rsidR="005359B8" w:rsidRDefault="00231B79">
      <w:pPr>
        <w:spacing w:line="560" w:lineRule="exact"/>
        <w:ind w:firstLineChars="200" w:firstLine="632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针对信息公开工作存在的问题，</w:t>
      </w:r>
      <w:r>
        <w:rPr>
          <w:rFonts w:ascii="仿宋_GB2312" w:hAnsi="仿宋_GB2312" w:cs="仿宋_GB2312" w:hint="eastAsia"/>
          <w:kern w:val="0"/>
        </w:rPr>
        <w:t>一是增加人员配置，</w:t>
      </w:r>
      <w:r>
        <w:rPr>
          <w:rFonts w:ascii="仿宋_GB2312" w:hAnsi="仿宋_GB2312" w:cs="仿宋_GB2312" w:hint="eastAsia"/>
          <w:kern w:val="0"/>
        </w:rPr>
        <w:t>缓解人少事多矛盾；二是</w:t>
      </w:r>
      <w:r>
        <w:rPr>
          <w:rFonts w:ascii="仿宋_GB2312" w:hAnsi="仿宋_GB2312" w:cs="仿宋_GB2312" w:hint="eastAsia"/>
          <w:kern w:val="0"/>
        </w:rPr>
        <w:t>领导重视，加强协调。</w:t>
      </w:r>
      <w:r>
        <w:rPr>
          <w:rFonts w:ascii="仿宋_GB2312" w:hAnsi="仿宋_GB2312" w:cs="仿宋_GB2312" w:hint="eastAsia"/>
          <w:kern w:val="0"/>
        </w:rPr>
        <w:t>要求各分管领导加强对分管科室督促，及时准确提供政府信息公开所需内容。</w:t>
      </w:r>
    </w:p>
    <w:p w:rsidR="005359B8" w:rsidRDefault="00231B79">
      <w:pPr>
        <w:spacing w:line="560" w:lineRule="exact"/>
        <w:ind w:firstLineChars="200" w:firstLine="632"/>
        <w:rPr>
          <w:rFonts w:ascii="黑体" w:eastAsia="黑体" w:hAnsi="黑体" w:cs="黑体"/>
          <w:kern w:val="0"/>
        </w:rPr>
      </w:pPr>
      <w:r>
        <w:rPr>
          <w:rFonts w:ascii="黑体" w:eastAsia="黑体" w:hAnsi="黑体" w:cs="黑体" w:hint="eastAsia"/>
          <w:kern w:val="0"/>
        </w:rPr>
        <w:t>六、其他需要报告的事项</w:t>
      </w:r>
    </w:p>
    <w:p w:rsidR="005359B8" w:rsidRDefault="00231B79">
      <w:pPr>
        <w:spacing w:line="560" w:lineRule="exact"/>
        <w:ind w:firstLineChars="200" w:firstLine="632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2021</w:t>
      </w:r>
      <w:r>
        <w:rPr>
          <w:rFonts w:ascii="仿宋_GB2312" w:hAnsi="仿宋_GB2312" w:cs="仿宋_GB2312" w:hint="eastAsia"/>
          <w:kern w:val="0"/>
        </w:rPr>
        <w:t>年度，本</w:t>
      </w:r>
      <w:r>
        <w:rPr>
          <w:rFonts w:ascii="仿宋_GB2312" w:hAnsi="仿宋_GB2312" w:cs="仿宋_GB2312" w:hint="eastAsia"/>
          <w:kern w:val="0"/>
        </w:rPr>
        <w:t>单位</w:t>
      </w:r>
      <w:r>
        <w:rPr>
          <w:rFonts w:ascii="仿宋_GB2312" w:hAnsi="仿宋_GB2312" w:cs="仿宋_GB2312" w:hint="eastAsia"/>
          <w:kern w:val="0"/>
        </w:rPr>
        <w:t>未收到政府信息公开申请，故未产生任何有关政府信息公开信息处理事项及费用。后续将严格执行国务院办公厅印发的《政府信息公开信息处理费管理办法》和省、市政府办公厅相关规定，维护政府信息公开工作秩序，更好地保障公众知情权。</w:t>
      </w:r>
    </w:p>
    <w:p w:rsidR="005359B8" w:rsidRDefault="005359B8"/>
    <w:sectPr w:rsidR="005359B8">
      <w:footerReference w:type="even" r:id="rId7"/>
      <w:footerReference w:type="default" r:id="rId8"/>
      <w:pgSz w:w="11906" w:h="16838"/>
      <w:pgMar w:top="1701" w:right="1474" w:bottom="1134" w:left="1588" w:header="851" w:footer="992" w:gutter="0"/>
      <w:cols w:space="720"/>
      <w:titlePg/>
      <w:docGrid w:type="linesAndChars" w:linePitch="636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B79" w:rsidRDefault="00231B79">
      <w:r>
        <w:separator/>
      </w:r>
    </w:p>
  </w:endnote>
  <w:endnote w:type="continuationSeparator" w:id="0">
    <w:p w:rsidR="00231B79" w:rsidRDefault="0023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9B8" w:rsidRDefault="00231B79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5359B8" w:rsidRDefault="005359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9B8" w:rsidRDefault="00231B79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EA252F">
      <w:rPr>
        <w:rStyle w:val="a7"/>
        <w:noProof/>
      </w:rPr>
      <w:t>4</w:t>
    </w:r>
    <w:r>
      <w:fldChar w:fldCharType="end"/>
    </w:r>
  </w:p>
  <w:p w:rsidR="005359B8" w:rsidRDefault="005359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B79" w:rsidRDefault="00231B79">
      <w:r>
        <w:separator/>
      </w:r>
    </w:p>
  </w:footnote>
  <w:footnote w:type="continuationSeparator" w:id="0">
    <w:p w:rsidR="00231B79" w:rsidRDefault="00231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A0A40"/>
    <w:rsid w:val="00231B79"/>
    <w:rsid w:val="005359B8"/>
    <w:rsid w:val="00EA252F"/>
    <w:rsid w:val="03AF0B19"/>
    <w:rsid w:val="0896054A"/>
    <w:rsid w:val="17E27E39"/>
    <w:rsid w:val="1D25034C"/>
    <w:rsid w:val="248A0A40"/>
    <w:rsid w:val="251A6824"/>
    <w:rsid w:val="348743FD"/>
    <w:rsid w:val="3A4A27DC"/>
    <w:rsid w:val="459859A9"/>
    <w:rsid w:val="46046A81"/>
    <w:rsid w:val="50C95D71"/>
    <w:rsid w:val="6141440E"/>
    <w:rsid w:val="6CF23536"/>
    <w:rsid w:val="7B50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D51767-33E2-49AB-94DF-924698AF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spacing w:after="0" w:line="300" w:lineRule="auto"/>
      <w:ind w:leftChars="0" w:left="0"/>
    </w:pPr>
    <w:rPr>
      <w:rFonts w:ascii="Calibri" w:hAnsi="Calibri"/>
      <w:i/>
    </w:rPr>
  </w:style>
  <w:style w:type="paragraph" w:styleId="a3">
    <w:name w:val="Body Text Indent"/>
    <w:basedOn w:val="a"/>
    <w:next w:val="a4"/>
    <w:uiPriority w:val="99"/>
    <w:unhideWhenUsed/>
    <w:qFormat/>
    <w:pPr>
      <w:spacing w:after="120"/>
      <w:ind w:leftChars="200" w:left="420"/>
    </w:pPr>
    <w:rPr>
      <w:sz w:val="21"/>
    </w:rPr>
  </w:style>
  <w:style w:type="paragraph" w:styleId="a4">
    <w:name w:val="Normal Indent"/>
    <w:basedOn w:val="a"/>
    <w:qFormat/>
    <w:pPr>
      <w:ind w:firstLineChars="200" w:firstLine="420"/>
    </w:pPr>
    <w:rPr>
      <w:rFonts w:eastAsia="仿宋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457</Words>
  <Characters>2607</Characters>
  <Application>Microsoft Office Word</Application>
  <DocSecurity>0</DocSecurity>
  <Lines>21</Lines>
  <Paragraphs>6</Paragraphs>
  <ScaleCrop>false</ScaleCrop>
  <Company>Microsoft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zinhyo</dc:creator>
  <cp:lastModifiedBy>HP</cp:lastModifiedBy>
  <cp:revision>2</cp:revision>
  <cp:lastPrinted>2022-01-12T07:57:00Z</cp:lastPrinted>
  <dcterms:created xsi:type="dcterms:W3CDTF">2022-01-11T02:11:00Z</dcterms:created>
  <dcterms:modified xsi:type="dcterms:W3CDTF">2022-01-30T01:25:00Z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