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2021年镇海区</w:t>
      </w:r>
      <w:r>
        <w:rPr>
          <w:rFonts w:hint="eastAsia"/>
          <w:b/>
          <w:sz w:val="28"/>
          <w:szCs w:val="28"/>
          <w:lang w:eastAsia="zh-CN"/>
        </w:rPr>
        <w:t>骆驼街道</w:t>
      </w:r>
      <w:r>
        <w:rPr>
          <w:rFonts w:hint="eastAsia"/>
          <w:b/>
          <w:sz w:val="28"/>
          <w:szCs w:val="28"/>
        </w:rPr>
        <w:t>“三公”经费一般公共预算汇总情况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经镇海区</w:t>
      </w:r>
      <w:r>
        <w:rPr>
          <w:rFonts w:hint="eastAsia"/>
          <w:sz w:val="28"/>
          <w:szCs w:val="28"/>
          <w:lang w:eastAsia="zh-CN"/>
        </w:rPr>
        <w:t>骆驼街道</w:t>
      </w:r>
      <w:r>
        <w:rPr>
          <w:rFonts w:hint="eastAsia"/>
          <w:sz w:val="28"/>
          <w:szCs w:val="28"/>
        </w:rPr>
        <w:t>财政管理办公室汇总，2021年一般公共预算拨款安排的因公出国（境）费、公务接待费、公务用车购置及运行费情况如下：</w:t>
      </w:r>
    </w:p>
    <w:p>
      <w:pPr>
        <w:ind w:firstLine="560" w:firstLineChars="200"/>
        <w:rPr>
          <w:rFonts w:ascii="宋体" w:eastAsia="宋体" w:cs="宋体"/>
          <w:kern w:val="0"/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>一般公共预算资金安排的“三公”经费预算总额为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万元，比上年下降</w:t>
      </w:r>
      <w:r>
        <w:rPr>
          <w:rFonts w:hint="eastAsia"/>
          <w:sz w:val="28"/>
          <w:szCs w:val="28"/>
          <w:lang w:val="en-US" w:eastAsia="zh-CN"/>
        </w:rPr>
        <w:t>14.3</w:t>
      </w:r>
      <w:r>
        <w:rPr>
          <w:rFonts w:hint="eastAsia"/>
          <w:sz w:val="28"/>
          <w:szCs w:val="28"/>
        </w:rPr>
        <w:t>%，其中：因公出国（境）费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万元，比上年下降</w:t>
      </w:r>
      <w:r>
        <w:rPr>
          <w:rFonts w:hint="eastAsia"/>
          <w:sz w:val="28"/>
          <w:szCs w:val="28"/>
          <w:lang w:val="en-US" w:eastAsia="zh-CN"/>
        </w:rPr>
        <w:t>12.5</w:t>
      </w:r>
      <w:r>
        <w:rPr>
          <w:rFonts w:hint="eastAsia"/>
          <w:sz w:val="28"/>
          <w:szCs w:val="28"/>
        </w:rPr>
        <w:t>%；公务接待费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万元，比上年下降</w:t>
      </w:r>
      <w:r>
        <w:rPr>
          <w:rFonts w:hint="eastAsia"/>
          <w:sz w:val="28"/>
          <w:szCs w:val="28"/>
          <w:lang w:val="en-US" w:eastAsia="zh-CN"/>
        </w:rPr>
        <w:t>14.3</w:t>
      </w:r>
      <w:r>
        <w:rPr>
          <w:rFonts w:hint="eastAsia"/>
          <w:sz w:val="28"/>
          <w:szCs w:val="28"/>
        </w:rPr>
        <w:t>%；公务用车购置及运行费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万元，比上年下降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%，其中，公务用车购置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万元</w:t>
      </w:r>
      <w:bookmarkStart w:id="0" w:name="_GoBack"/>
      <w:bookmarkEnd w:id="0"/>
      <w:r>
        <w:rPr>
          <w:rFonts w:hint="eastAsia"/>
          <w:sz w:val="28"/>
          <w:szCs w:val="28"/>
        </w:rPr>
        <w:t>，比上年下降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%；公务用车运行维护费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万元，比上年下降</w:t>
      </w:r>
      <w:r>
        <w:rPr>
          <w:rFonts w:hint="eastAsia"/>
          <w:sz w:val="28"/>
          <w:szCs w:val="28"/>
          <w:lang w:val="en-US" w:eastAsia="zh-CN"/>
        </w:rPr>
        <w:t>14.3</w:t>
      </w:r>
      <w:r>
        <w:rPr>
          <w:rFonts w:hint="eastAsia"/>
          <w:sz w:val="28"/>
          <w:szCs w:val="28"/>
        </w:rPr>
        <w:t>%。上述减少的主要原因为</w:t>
      </w:r>
      <w:r>
        <w:rPr>
          <w:rFonts w:hint="eastAsia" w:ascii="宋体" w:eastAsia="宋体" w:cs="宋体"/>
          <w:kern w:val="0"/>
          <w:sz w:val="28"/>
          <w:szCs w:val="28"/>
          <w:lang w:val="zh-CN"/>
        </w:rPr>
        <w:t>严格贯彻落实“过紧日子”的思想，党委政府带头厉行节约、反对浪费，不断强化工作措施和督查力度，严格控制</w:t>
      </w:r>
      <w:r>
        <w:rPr>
          <w:rFonts w:ascii="宋体" w:eastAsia="宋体" w:cs="宋体"/>
          <w:kern w:val="0"/>
          <w:sz w:val="28"/>
          <w:szCs w:val="28"/>
          <w:lang w:val="zh-CN"/>
        </w:rPr>
        <w:t>“</w:t>
      </w:r>
      <w:r>
        <w:rPr>
          <w:rFonts w:hint="eastAsia" w:ascii="宋体" w:eastAsia="宋体" w:cs="宋体"/>
          <w:kern w:val="0"/>
          <w:sz w:val="28"/>
          <w:szCs w:val="28"/>
          <w:lang w:val="zh-CN"/>
        </w:rPr>
        <w:t>三公</w:t>
      </w:r>
      <w:r>
        <w:rPr>
          <w:rFonts w:ascii="宋体" w:eastAsia="宋体" w:cs="宋体"/>
          <w:kern w:val="0"/>
          <w:sz w:val="28"/>
          <w:szCs w:val="28"/>
          <w:lang w:val="zh-CN"/>
        </w:rPr>
        <w:t>”</w:t>
      </w:r>
      <w:r>
        <w:rPr>
          <w:rFonts w:hint="eastAsia" w:ascii="宋体" w:eastAsia="宋体" w:cs="宋体"/>
          <w:kern w:val="0"/>
          <w:sz w:val="28"/>
          <w:szCs w:val="28"/>
          <w:lang w:val="zh-CN"/>
        </w:rPr>
        <w:t>经费支出。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因公出国（境）费，反映单位公务出国（境）的国际旅费、国外城市间交通费、住宿费、伙食费、培训费、公杂费等支出。</w:t>
      </w:r>
    </w:p>
    <w:p>
      <w:pPr>
        <w:spacing w:beforeLines="50" w:afterLines="50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公务接待费，反映单位按规定开支的各类公务接待（含外宾接待）支出。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公务用车购置及运行费，反映单位公务用车车辆购置支出（含车辆购置税）及租用费、燃料费、维修费、过桥过路费、保险费、安全奖励费用等支出。公务用车，指用于履行公务的机动车辆，包括领导干部专车、一般公务用车和执法执勤用车。</w:t>
      </w:r>
    </w:p>
    <w:p>
      <w:pPr>
        <w:rPr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DEF"/>
    <w:rsid w:val="00000210"/>
    <w:rsid w:val="00036E90"/>
    <w:rsid w:val="0009346E"/>
    <w:rsid w:val="000C152B"/>
    <w:rsid w:val="000E460A"/>
    <w:rsid w:val="001069F4"/>
    <w:rsid w:val="00120C5A"/>
    <w:rsid w:val="00142CAF"/>
    <w:rsid w:val="0014418B"/>
    <w:rsid w:val="0016542F"/>
    <w:rsid w:val="00195CB1"/>
    <w:rsid w:val="001C020A"/>
    <w:rsid w:val="001D2ABA"/>
    <w:rsid w:val="001F56F1"/>
    <w:rsid w:val="002F3711"/>
    <w:rsid w:val="00301516"/>
    <w:rsid w:val="00477832"/>
    <w:rsid w:val="00537500"/>
    <w:rsid w:val="00562FE6"/>
    <w:rsid w:val="005943D3"/>
    <w:rsid w:val="005C7C04"/>
    <w:rsid w:val="005D3DA0"/>
    <w:rsid w:val="0061132F"/>
    <w:rsid w:val="00655180"/>
    <w:rsid w:val="006C2682"/>
    <w:rsid w:val="006D6538"/>
    <w:rsid w:val="00745402"/>
    <w:rsid w:val="00776351"/>
    <w:rsid w:val="00785211"/>
    <w:rsid w:val="0082572A"/>
    <w:rsid w:val="0085558D"/>
    <w:rsid w:val="0090473D"/>
    <w:rsid w:val="009050C2"/>
    <w:rsid w:val="009528A2"/>
    <w:rsid w:val="0096084F"/>
    <w:rsid w:val="00A07025"/>
    <w:rsid w:val="00A62DAB"/>
    <w:rsid w:val="00AB4DEF"/>
    <w:rsid w:val="00AC473F"/>
    <w:rsid w:val="00AE664E"/>
    <w:rsid w:val="00B16330"/>
    <w:rsid w:val="00B70030"/>
    <w:rsid w:val="00B8075A"/>
    <w:rsid w:val="00B874C9"/>
    <w:rsid w:val="00C40728"/>
    <w:rsid w:val="00C504AA"/>
    <w:rsid w:val="00C511B5"/>
    <w:rsid w:val="00C7177E"/>
    <w:rsid w:val="00C73EDC"/>
    <w:rsid w:val="00C90FAB"/>
    <w:rsid w:val="00CC1283"/>
    <w:rsid w:val="00CD3CE4"/>
    <w:rsid w:val="00CF3E30"/>
    <w:rsid w:val="00D36852"/>
    <w:rsid w:val="00D43A29"/>
    <w:rsid w:val="00D80E02"/>
    <w:rsid w:val="00DD33A4"/>
    <w:rsid w:val="00DE18C2"/>
    <w:rsid w:val="00E07865"/>
    <w:rsid w:val="00E12A5C"/>
    <w:rsid w:val="00E91CBF"/>
    <w:rsid w:val="230A04CF"/>
    <w:rsid w:val="521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84</Words>
  <Characters>483</Characters>
  <Lines>4</Lines>
  <Paragraphs>1</Paragraphs>
  <TotalTime>732</TotalTime>
  <ScaleCrop>false</ScaleCrop>
  <LinksUpToDate>false</LinksUpToDate>
  <CharactersWithSpaces>566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2017-08-20T09:28:00Z</dcterms:created>
  <dc:creator>null,null,胡建荣</dc:creator>
  <cp:lastModifiedBy>Summer</cp:lastModifiedBy>
  <dcterms:modified xsi:type="dcterms:W3CDTF">2021-03-11T05:50:52Z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